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9504" w14:textId="77777777" w:rsidR="00357A16" w:rsidRPr="00463A5D" w:rsidRDefault="00357A16" w:rsidP="00463A5D">
      <w:pPr>
        <w:pStyle w:val="a9"/>
        <w:framePr w:w="0" w:hRule="auto" w:wrap="auto" w:hAnchor="text" w:xAlign="left" w:yAlign="inline"/>
      </w:pPr>
      <w:r w:rsidRPr="00055007">
        <w:rPr>
          <w:rFonts w:hAnsi="黑体" w:hint="eastAsia"/>
          <w:sz w:val="44"/>
          <w:szCs w:val="44"/>
        </w:rPr>
        <w:t>上海市地方标准</w:t>
      </w:r>
      <w:r w:rsidRPr="00463A5D">
        <w:rPr>
          <w:rFonts w:hAnsi="黑体" w:hint="eastAsia"/>
          <w:sz w:val="44"/>
          <w:szCs w:val="44"/>
        </w:rPr>
        <w:t>《</w:t>
      </w:r>
      <w:r w:rsidR="00463A5D" w:rsidRPr="00463A5D">
        <w:rPr>
          <w:rFonts w:hint="eastAsia"/>
          <w:sz w:val="44"/>
          <w:szCs w:val="44"/>
        </w:rPr>
        <w:t>涂料、油墨及其类似产品制造工业大气污染物排放标准</w:t>
      </w:r>
      <w:r w:rsidRPr="00463A5D">
        <w:rPr>
          <w:rFonts w:hAnsi="黑体" w:hint="eastAsia"/>
          <w:sz w:val="44"/>
          <w:szCs w:val="44"/>
        </w:rPr>
        <w:t>》</w:t>
      </w:r>
      <w:r w:rsidRPr="00055007">
        <w:rPr>
          <w:rFonts w:hAnsi="黑体" w:hint="eastAsia"/>
          <w:sz w:val="44"/>
          <w:szCs w:val="44"/>
        </w:rPr>
        <w:t>（D</w:t>
      </w:r>
      <w:r w:rsidRPr="00055007">
        <w:rPr>
          <w:rFonts w:hAnsi="黑体"/>
          <w:sz w:val="44"/>
          <w:szCs w:val="44"/>
        </w:rPr>
        <w:t>B31/</w:t>
      </w:r>
      <w:r w:rsidR="00463A5D">
        <w:rPr>
          <w:rFonts w:hAnsi="黑体" w:hint="eastAsia"/>
          <w:sz w:val="44"/>
          <w:szCs w:val="44"/>
        </w:rPr>
        <w:t>881</w:t>
      </w:r>
      <w:r>
        <w:rPr>
          <w:rFonts w:hAnsi="黑体" w:hint="eastAsia"/>
          <w:sz w:val="44"/>
          <w:szCs w:val="44"/>
        </w:rPr>
        <w:t>-</w:t>
      </w:r>
      <w:r>
        <w:rPr>
          <w:rFonts w:hAnsi="黑体"/>
          <w:sz w:val="44"/>
          <w:szCs w:val="44"/>
        </w:rPr>
        <w:t>201</w:t>
      </w:r>
      <w:r w:rsidR="00463A5D">
        <w:rPr>
          <w:rFonts w:hAnsi="黑体" w:hint="eastAsia"/>
          <w:sz w:val="44"/>
          <w:szCs w:val="44"/>
        </w:rPr>
        <w:t>5</w:t>
      </w:r>
      <w:r w:rsidRPr="00055007">
        <w:rPr>
          <w:rFonts w:hAnsi="黑体" w:hint="eastAsia"/>
          <w:sz w:val="44"/>
          <w:szCs w:val="44"/>
        </w:rPr>
        <w:t>）</w:t>
      </w:r>
    </w:p>
    <w:p w14:paraId="16DBA767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  <w:r w:rsidRPr="00055007">
        <w:rPr>
          <w:rFonts w:ascii="黑体" w:eastAsia="黑体" w:hAnsi="黑体" w:hint="eastAsia"/>
          <w:sz w:val="44"/>
          <w:szCs w:val="44"/>
        </w:rPr>
        <w:t>标准实施评估</w:t>
      </w:r>
    </w:p>
    <w:p w14:paraId="03B1D218" w14:textId="77777777" w:rsidR="00357A16" w:rsidRPr="00055007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57D5949F" w14:textId="77777777" w:rsidR="00357A16" w:rsidRPr="00055007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调研表格</w:t>
      </w:r>
    </w:p>
    <w:p w14:paraId="37B3708D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79F1B46D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48A3A652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493060D8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60001C21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7F43F9C6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6DD20E53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2E7C677C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759AD816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5060AE3D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280949E1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07640FEA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24C328F3" w14:textId="77777777" w:rsidR="00357A16" w:rsidRPr="00055007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上海市环境保护产业协会</w:t>
      </w:r>
    </w:p>
    <w:p w14:paraId="6E06BACE" w14:textId="77777777" w:rsidR="00357A16" w:rsidRPr="00055007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32"/>
          <w:szCs w:val="32"/>
        </w:rPr>
      </w:pPr>
      <w:r w:rsidRPr="00055007">
        <w:rPr>
          <w:rFonts w:ascii="黑体" w:eastAsia="黑体" w:hAnsi="黑体" w:hint="eastAsia"/>
          <w:sz w:val="32"/>
          <w:szCs w:val="32"/>
        </w:rPr>
        <w:t>2</w:t>
      </w:r>
      <w:r w:rsidRPr="00055007">
        <w:rPr>
          <w:rFonts w:ascii="黑体" w:eastAsia="黑体" w:hAnsi="黑体"/>
          <w:sz w:val="32"/>
          <w:szCs w:val="32"/>
        </w:rPr>
        <w:t>021.7</w:t>
      </w:r>
    </w:p>
    <w:p w14:paraId="13396A73" w14:textId="77777777" w:rsidR="00357A16" w:rsidRPr="00D4679F" w:rsidRDefault="00357A16" w:rsidP="00D4679F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14:paraId="1CB569C3" w14:textId="77777777" w:rsidR="00357A16" w:rsidRPr="00055007" w:rsidRDefault="00357A16" w:rsidP="00357A16">
      <w:pPr>
        <w:widowControl/>
        <w:spacing w:line="360" w:lineRule="auto"/>
        <w:jc w:val="center"/>
        <w:rPr>
          <w:rFonts w:ascii="方正小标宋_GBK" w:eastAsia="方正小标宋_GBK" w:hAnsi="Calibri" w:cs="Times New Roman"/>
          <w:kern w:val="0"/>
          <w:sz w:val="28"/>
          <w:szCs w:val="28"/>
        </w:rPr>
      </w:pPr>
      <w:r w:rsidRPr="00055007">
        <w:rPr>
          <w:rFonts w:ascii="方正小标宋_GBK" w:eastAsia="方正小标宋_GBK" w:hAnsi="Calibri" w:cs="Times New Roman"/>
          <w:kern w:val="0"/>
          <w:sz w:val="28"/>
          <w:szCs w:val="28"/>
        </w:rPr>
        <w:lastRenderedPageBreak/>
        <w:t>调研说明</w:t>
      </w:r>
    </w:p>
    <w:p w14:paraId="06AD780E" w14:textId="77777777" w:rsidR="00A35A20" w:rsidRDefault="00357A16" w:rsidP="00A35A20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 w:rsidRPr="00055007">
        <w:rPr>
          <w:rFonts w:ascii="宋体" w:eastAsia="宋体" w:hAnsi="宋体"/>
          <w:kern w:val="0"/>
          <w:sz w:val="28"/>
          <w:szCs w:val="28"/>
        </w:rPr>
        <w:t>根据国家对</w:t>
      </w:r>
      <w:r>
        <w:rPr>
          <w:rFonts w:ascii="宋体" w:eastAsia="宋体" w:hAnsi="宋体"/>
          <w:kern w:val="0"/>
          <w:sz w:val="28"/>
          <w:szCs w:val="28"/>
        </w:rPr>
        <w:t>排放</w:t>
      </w:r>
      <w:r w:rsidRPr="00055007">
        <w:rPr>
          <w:rFonts w:ascii="宋体" w:eastAsia="宋体" w:hAnsi="宋体"/>
          <w:kern w:val="0"/>
          <w:sz w:val="28"/>
          <w:szCs w:val="28"/>
        </w:rPr>
        <w:t>标准实施评估的要求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，</w:t>
      </w:r>
      <w:r>
        <w:rPr>
          <w:rFonts w:ascii="宋体" w:eastAsia="宋体" w:hAnsi="宋体" w:hint="eastAsia"/>
          <w:kern w:val="0"/>
          <w:sz w:val="28"/>
          <w:szCs w:val="28"/>
        </w:rPr>
        <w:t>标准实施五年后，需要对标准实施情况进行评估，因此上海市生态环境局委托上海市环境保护产业协会牵头对2</w:t>
      </w:r>
      <w:r>
        <w:rPr>
          <w:rFonts w:ascii="宋体" w:eastAsia="宋体" w:hAnsi="宋体"/>
          <w:kern w:val="0"/>
          <w:sz w:val="28"/>
          <w:szCs w:val="28"/>
        </w:rPr>
        <w:t>01</w:t>
      </w:r>
      <w:r w:rsidR="00463A5D">
        <w:rPr>
          <w:rFonts w:ascii="宋体" w:eastAsia="宋体" w:hAnsi="宋体" w:hint="eastAsia"/>
          <w:kern w:val="0"/>
          <w:sz w:val="28"/>
          <w:szCs w:val="28"/>
        </w:rPr>
        <w:t>5</w:t>
      </w:r>
      <w:r>
        <w:rPr>
          <w:rFonts w:ascii="宋体" w:eastAsia="宋体" w:hAnsi="宋体"/>
          <w:kern w:val="0"/>
          <w:sz w:val="28"/>
          <w:szCs w:val="28"/>
        </w:rPr>
        <w:t>年发布的</w:t>
      </w:r>
      <w:r>
        <w:rPr>
          <w:rFonts w:ascii="宋体" w:eastAsia="宋体" w:hAnsi="宋体" w:hint="eastAsia"/>
          <w:kern w:val="0"/>
          <w:sz w:val="28"/>
          <w:szCs w:val="28"/>
        </w:rPr>
        <w:t>《</w:t>
      </w:r>
      <w:r w:rsidR="00463A5D" w:rsidRPr="00463A5D">
        <w:rPr>
          <w:rFonts w:ascii="宋体" w:eastAsia="宋体" w:hAnsi="宋体" w:hint="eastAsia"/>
          <w:kern w:val="0"/>
          <w:sz w:val="28"/>
          <w:szCs w:val="28"/>
        </w:rPr>
        <w:t>涂料、油墨及其类似产品制造工业大气污染物排放标准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》（D</w:t>
      </w:r>
      <w:r w:rsidRPr="00055007">
        <w:rPr>
          <w:rFonts w:ascii="宋体" w:eastAsia="宋体" w:hAnsi="宋体"/>
          <w:kern w:val="0"/>
          <w:sz w:val="28"/>
          <w:szCs w:val="28"/>
        </w:rPr>
        <w:t>B31/</w:t>
      </w:r>
      <w:r w:rsidR="00463A5D">
        <w:rPr>
          <w:rFonts w:ascii="宋体" w:eastAsia="宋体" w:hAnsi="宋体" w:hint="eastAsia"/>
          <w:kern w:val="0"/>
          <w:sz w:val="28"/>
          <w:szCs w:val="28"/>
        </w:rPr>
        <w:t>881</w:t>
      </w:r>
      <w:r>
        <w:rPr>
          <w:rFonts w:ascii="宋体" w:eastAsia="宋体" w:hAnsi="宋体" w:hint="eastAsia"/>
          <w:kern w:val="0"/>
          <w:sz w:val="28"/>
          <w:szCs w:val="28"/>
        </w:rPr>
        <w:t>-</w:t>
      </w:r>
      <w:r w:rsidR="00463A5D">
        <w:rPr>
          <w:rFonts w:ascii="宋体" w:eastAsia="宋体" w:hAnsi="宋体"/>
          <w:kern w:val="0"/>
          <w:sz w:val="28"/>
          <w:szCs w:val="28"/>
        </w:rPr>
        <w:t>201</w:t>
      </w:r>
      <w:r w:rsidR="00463A5D">
        <w:rPr>
          <w:rFonts w:ascii="宋体" w:eastAsia="宋体" w:hAnsi="宋体" w:hint="eastAsia"/>
          <w:kern w:val="0"/>
          <w:sz w:val="28"/>
          <w:szCs w:val="28"/>
        </w:rPr>
        <w:t>5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）</w:t>
      </w:r>
      <w:r>
        <w:rPr>
          <w:rFonts w:ascii="宋体" w:eastAsia="宋体" w:hAnsi="宋体" w:hint="eastAsia"/>
          <w:kern w:val="0"/>
          <w:sz w:val="28"/>
          <w:szCs w:val="28"/>
        </w:rPr>
        <w:t>进行实施评估。</w:t>
      </w:r>
    </w:p>
    <w:p w14:paraId="5EAA4023" w14:textId="77777777" w:rsidR="00A35A20" w:rsidRDefault="00357A16" w:rsidP="00A35A20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为了更好地反映企业的实际现状</w:t>
      </w:r>
      <w:r>
        <w:rPr>
          <w:rFonts w:ascii="宋体" w:eastAsia="宋体" w:hAnsi="宋体" w:hint="eastAsia"/>
          <w:kern w:val="0"/>
          <w:sz w:val="28"/>
          <w:szCs w:val="28"/>
        </w:rPr>
        <w:t>，</w:t>
      </w:r>
      <w:r>
        <w:rPr>
          <w:rFonts w:ascii="宋体" w:eastAsia="宋体" w:hAnsi="宋体"/>
          <w:kern w:val="0"/>
          <w:sz w:val="28"/>
          <w:szCs w:val="28"/>
        </w:rPr>
        <w:t>充分调研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D</w:t>
      </w:r>
      <w:r w:rsidRPr="00055007">
        <w:rPr>
          <w:rFonts w:ascii="宋体" w:eastAsia="宋体" w:hAnsi="宋体"/>
          <w:kern w:val="0"/>
          <w:sz w:val="28"/>
          <w:szCs w:val="28"/>
        </w:rPr>
        <w:t>B31/</w:t>
      </w:r>
      <w:r w:rsidR="00463A5D">
        <w:rPr>
          <w:rFonts w:ascii="宋体" w:eastAsia="宋体" w:hAnsi="宋体" w:hint="eastAsia"/>
          <w:kern w:val="0"/>
          <w:sz w:val="28"/>
          <w:szCs w:val="28"/>
        </w:rPr>
        <w:t>881</w:t>
      </w:r>
      <w:r>
        <w:rPr>
          <w:rFonts w:ascii="宋体" w:eastAsia="宋体" w:hAnsi="宋体" w:hint="eastAsia"/>
          <w:kern w:val="0"/>
          <w:sz w:val="28"/>
          <w:szCs w:val="28"/>
        </w:rPr>
        <w:t>-</w:t>
      </w:r>
      <w:r>
        <w:rPr>
          <w:rFonts w:ascii="宋体" w:eastAsia="宋体" w:hAnsi="宋体"/>
          <w:kern w:val="0"/>
          <w:sz w:val="28"/>
          <w:szCs w:val="28"/>
        </w:rPr>
        <w:t>201</w:t>
      </w:r>
      <w:r w:rsidR="00FE4121">
        <w:rPr>
          <w:rFonts w:ascii="宋体" w:eastAsia="宋体" w:hAnsi="宋体" w:hint="eastAsia"/>
          <w:kern w:val="0"/>
          <w:sz w:val="28"/>
          <w:szCs w:val="28"/>
        </w:rPr>
        <w:t>5</w:t>
      </w:r>
      <w:r>
        <w:rPr>
          <w:rFonts w:ascii="宋体" w:eastAsia="宋体" w:hAnsi="宋体"/>
          <w:kern w:val="0"/>
          <w:sz w:val="28"/>
          <w:szCs w:val="28"/>
        </w:rPr>
        <w:t>执行情况</w:t>
      </w:r>
      <w:r>
        <w:rPr>
          <w:rFonts w:ascii="宋体" w:eastAsia="宋体" w:hAnsi="宋体" w:hint="eastAsia"/>
          <w:kern w:val="0"/>
          <w:sz w:val="28"/>
          <w:szCs w:val="28"/>
        </w:rPr>
        <w:t>和实施中的困难，制定了调研表格。本次实施评估调研中不用于任何执法有关的工作，仅仅用于评估标准执行情况。敬请各位单位根据企业的实际情况填写，多谢。我们将对企业的信息保密。</w:t>
      </w:r>
    </w:p>
    <w:p w14:paraId="462AFEEC" w14:textId="77777777" w:rsidR="00A35A20" w:rsidRDefault="00357A16" w:rsidP="00A35A20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如果有例行监测的数据</w:t>
      </w:r>
      <w:r>
        <w:rPr>
          <w:rFonts w:ascii="宋体" w:eastAsia="宋体" w:hAnsi="宋体" w:hint="eastAsia"/>
          <w:kern w:val="0"/>
          <w:sz w:val="28"/>
          <w:szCs w:val="28"/>
        </w:rPr>
        <w:t>，若方便，</w:t>
      </w:r>
      <w:r>
        <w:rPr>
          <w:rFonts w:ascii="宋体" w:eastAsia="宋体" w:hAnsi="宋体"/>
          <w:kern w:val="0"/>
          <w:sz w:val="28"/>
          <w:szCs w:val="28"/>
        </w:rPr>
        <w:t>敬请附件提供</w:t>
      </w:r>
      <w:r>
        <w:rPr>
          <w:rFonts w:ascii="宋体" w:eastAsia="宋体" w:hAnsi="宋体" w:hint="eastAsia"/>
          <w:kern w:val="0"/>
          <w:sz w:val="28"/>
          <w:szCs w:val="28"/>
        </w:rPr>
        <w:t>。如果可以，请提供V</w:t>
      </w:r>
      <w:r>
        <w:rPr>
          <w:rFonts w:ascii="宋体" w:eastAsia="宋体" w:hAnsi="宋体"/>
          <w:kern w:val="0"/>
          <w:sz w:val="28"/>
          <w:szCs w:val="28"/>
        </w:rPr>
        <w:t>OCs一厂一方案和</w:t>
      </w:r>
      <w:r>
        <w:rPr>
          <w:rFonts w:ascii="宋体" w:eastAsia="宋体" w:hAnsi="宋体" w:hint="eastAsia"/>
          <w:kern w:val="0"/>
          <w:sz w:val="28"/>
          <w:szCs w:val="28"/>
        </w:rPr>
        <w:t>V</w:t>
      </w:r>
      <w:r>
        <w:rPr>
          <w:rFonts w:ascii="宋体" w:eastAsia="宋体" w:hAnsi="宋体"/>
          <w:kern w:val="0"/>
          <w:sz w:val="28"/>
          <w:szCs w:val="28"/>
        </w:rPr>
        <w:t>OCs2.0版本的资料</w:t>
      </w:r>
      <w:r>
        <w:rPr>
          <w:rFonts w:ascii="宋体" w:eastAsia="宋体" w:hAnsi="宋体" w:hint="eastAsia"/>
          <w:kern w:val="0"/>
          <w:sz w:val="28"/>
          <w:szCs w:val="28"/>
        </w:rPr>
        <w:t>。</w:t>
      </w:r>
    </w:p>
    <w:p w14:paraId="44FF792D" w14:textId="77777777" w:rsidR="00A35A20" w:rsidRDefault="00357A16" w:rsidP="00A35A20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请在两周内</w:t>
      </w:r>
      <w:r>
        <w:rPr>
          <w:rFonts w:ascii="宋体" w:eastAsia="宋体" w:hAnsi="宋体" w:hint="eastAsia"/>
          <w:kern w:val="0"/>
          <w:sz w:val="28"/>
          <w:szCs w:val="28"/>
        </w:rPr>
        <w:t>，</w:t>
      </w:r>
      <w:r>
        <w:rPr>
          <w:rFonts w:ascii="宋体" w:eastAsia="宋体" w:hAnsi="宋体"/>
          <w:kern w:val="0"/>
          <w:sz w:val="28"/>
          <w:szCs w:val="28"/>
        </w:rPr>
        <w:t>通过邮件</w:t>
      </w:r>
      <w:r>
        <w:rPr>
          <w:rFonts w:ascii="宋体" w:eastAsia="宋体" w:hAnsi="宋体" w:hint="eastAsia"/>
          <w:kern w:val="0"/>
          <w:sz w:val="28"/>
          <w:szCs w:val="28"/>
        </w:rPr>
        <w:t>、</w:t>
      </w:r>
      <w:r>
        <w:rPr>
          <w:rFonts w:ascii="宋体" w:eastAsia="宋体" w:hAnsi="宋体"/>
          <w:kern w:val="0"/>
          <w:sz w:val="28"/>
          <w:szCs w:val="28"/>
        </w:rPr>
        <w:t>快递等方式返回项目组</w:t>
      </w:r>
      <w:r>
        <w:rPr>
          <w:rFonts w:ascii="宋体" w:eastAsia="宋体" w:hAnsi="宋体" w:hint="eastAsia"/>
          <w:kern w:val="0"/>
          <w:sz w:val="28"/>
          <w:szCs w:val="28"/>
        </w:rPr>
        <w:t>。</w:t>
      </w:r>
    </w:p>
    <w:p w14:paraId="1ADCDF2F" w14:textId="77777777" w:rsidR="00A35A20" w:rsidRDefault="00357A16" w:rsidP="00A35A20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联系人</w:t>
      </w:r>
      <w:r>
        <w:rPr>
          <w:rFonts w:ascii="宋体" w:eastAsia="宋体" w:hAnsi="宋体" w:hint="eastAsia"/>
          <w:kern w:val="0"/>
          <w:sz w:val="28"/>
          <w:szCs w:val="28"/>
        </w:rPr>
        <w:t>：</w:t>
      </w:r>
      <w:r w:rsidR="008409A3" w:rsidRPr="00AB19D0">
        <w:rPr>
          <w:rFonts w:ascii="宋体" w:eastAsia="宋体" w:hAnsi="宋体" w:hint="eastAsia"/>
          <w:kern w:val="0"/>
          <w:sz w:val="28"/>
          <w:szCs w:val="28"/>
        </w:rPr>
        <w:t xml:space="preserve">侯 隽 上海市环境保护产业协会 </w:t>
      </w:r>
      <w:r w:rsidR="008409A3" w:rsidRPr="00AB19D0">
        <w:rPr>
          <w:rFonts w:ascii="宋体" w:eastAsia="宋体" w:hAnsi="宋体"/>
          <w:kern w:val="0"/>
          <w:sz w:val="28"/>
          <w:szCs w:val="28"/>
        </w:rPr>
        <w:t>19512392335</w:t>
      </w:r>
    </w:p>
    <w:p w14:paraId="77862859" w14:textId="04ED337C" w:rsidR="00357A16" w:rsidRDefault="008409A3" w:rsidP="00A35A20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邮</w:t>
      </w:r>
      <w:r>
        <w:rPr>
          <w:rFonts w:ascii="宋体" w:eastAsia="宋体" w:hAnsi="宋体" w:hint="eastAsia"/>
          <w:kern w:val="0"/>
          <w:sz w:val="28"/>
          <w:szCs w:val="28"/>
        </w:rPr>
        <w:t>箱</w:t>
      </w:r>
      <w:r w:rsidR="00357A16">
        <w:rPr>
          <w:rFonts w:ascii="宋体" w:eastAsia="宋体" w:hAnsi="宋体" w:hint="eastAsia"/>
          <w:kern w:val="0"/>
          <w:sz w:val="28"/>
          <w:szCs w:val="28"/>
        </w:rPr>
        <w:t>：</w:t>
      </w:r>
      <w:r w:rsidR="00F00DB1">
        <w:rPr>
          <w:rFonts w:ascii="宋体" w:eastAsia="宋体" w:hAnsi="宋体"/>
          <w:kern w:val="0"/>
          <w:sz w:val="28"/>
          <w:szCs w:val="28"/>
        </w:rPr>
        <w:fldChar w:fldCharType="begin"/>
      </w:r>
      <w:r w:rsidR="00F00DB1">
        <w:rPr>
          <w:rFonts w:ascii="宋体" w:eastAsia="宋体" w:hAnsi="宋体"/>
          <w:kern w:val="0"/>
          <w:sz w:val="28"/>
          <w:szCs w:val="28"/>
        </w:rPr>
        <w:instrText xml:space="preserve"> HYPERLINK "mailto:</w:instrText>
      </w:r>
      <w:r w:rsidR="00F00DB1" w:rsidRPr="00F00DB1">
        <w:rPr>
          <w:rFonts w:ascii="宋体" w:eastAsia="宋体" w:hAnsi="宋体"/>
          <w:kern w:val="0"/>
          <w:sz w:val="28"/>
          <w:szCs w:val="28"/>
        </w:rPr>
        <w:instrText>tlym_2015@163.com</w:instrText>
      </w:r>
      <w:r w:rsidR="00F00DB1">
        <w:rPr>
          <w:rFonts w:ascii="宋体" w:eastAsia="宋体" w:hAnsi="宋体"/>
          <w:kern w:val="0"/>
          <w:sz w:val="28"/>
          <w:szCs w:val="28"/>
        </w:rPr>
        <w:instrText xml:space="preserve">" </w:instrText>
      </w:r>
      <w:r w:rsidR="00F00DB1">
        <w:rPr>
          <w:rFonts w:ascii="宋体" w:eastAsia="宋体" w:hAnsi="宋体"/>
          <w:kern w:val="0"/>
          <w:sz w:val="28"/>
          <w:szCs w:val="28"/>
        </w:rPr>
        <w:fldChar w:fldCharType="separate"/>
      </w:r>
      <w:r w:rsidR="00F00DB1" w:rsidRPr="00BA0693">
        <w:rPr>
          <w:rStyle w:val="ab"/>
          <w:rFonts w:ascii="宋体" w:eastAsia="宋体" w:hAnsi="宋体"/>
          <w:kern w:val="0"/>
          <w:sz w:val="28"/>
          <w:szCs w:val="28"/>
        </w:rPr>
        <w:t>tlym_2015@163.com</w:t>
      </w:r>
      <w:r w:rsidR="00F00DB1">
        <w:rPr>
          <w:rFonts w:ascii="宋体" w:eastAsia="宋体" w:hAnsi="宋体"/>
          <w:kern w:val="0"/>
          <w:sz w:val="28"/>
          <w:szCs w:val="28"/>
        </w:rPr>
        <w:fldChar w:fldCharType="end"/>
      </w:r>
      <w:r w:rsidR="00F00DB1">
        <w:rPr>
          <w:rFonts w:ascii="宋体" w:eastAsia="宋体" w:hAnsi="宋体" w:hint="eastAsia"/>
          <w:kern w:val="0"/>
          <w:sz w:val="28"/>
          <w:szCs w:val="28"/>
        </w:rPr>
        <w:t>（意见专用）</w:t>
      </w:r>
    </w:p>
    <w:p w14:paraId="70C6D1CB" w14:textId="77777777" w:rsidR="00357A16" w:rsidRPr="008409A3" w:rsidRDefault="00357A16" w:rsidP="00357A16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</w:p>
    <w:p w14:paraId="166B5581" w14:textId="77777777" w:rsidR="00357A16" w:rsidRPr="00055007" w:rsidRDefault="00357A16" w:rsidP="00357A16">
      <w:pPr>
        <w:spacing w:line="360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</w:p>
    <w:p w14:paraId="2EBBF9F9" w14:textId="77777777" w:rsidR="00357A16" w:rsidRDefault="00357A16" w:rsidP="00357A16">
      <w:pPr>
        <w:widowControl/>
        <w:spacing w:line="360" w:lineRule="auto"/>
        <w:rPr>
          <w:rFonts w:ascii="方正小标宋_GBK" w:eastAsia="方正小标宋_GBK" w:hAnsi="Calibri" w:cs="Times New Roman"/>
          <w:kern w:val="0"/>
          <w:sz w:val="36"/>
          <w:szCs w:val="36"/>
        </w:rPr>
      </w:pPr>
    </w:p>
    <w:p w14:paraId="7C71A390" w14:textId="77777777" w:rsidR="00357A16" w:rsidRDefault="00357A16" w:rsidP="00357A16">
      <w:pPr>
        <w:widowControl/>
        <w:jc w:val="left"/>
        <w:rPr>
          <w:rFonts w:ascii="方正小标宋_GBK" w:eastAsia="方正小标宋_GBK" w:hAnsi="Calibri" w:cs="Times New Roman"/>
          <w:kern w:val="0"/>
          <w:sz w:val="36"/>
          <w:szCs w:val="36"/>
        </w:rPr>
      </w:pPr>
      <w:r>
        <w:rPr>
          <w:rFonts w:ascii="方正小标宋_GBK" w:eastAsia="方正小标宋_GBK" w:hAnsi="Calibri" w:cs="Times New Roman"/>
          <w:kern w:val="0"/>
          <w:sz w:val="36"/>
          <w:szCs w:val="36"/>
        </w:rPr>
        <w:br w:type="page"/>
      </w:r>
    </w:p>
    <w:p w14:paraId="2E9CD0E9" w14:textId="77777777" w:rsidR="006E6399" w:rsidRPr="00A346F3" w:rsidRDefault="00B26DAB" w:rsidP="006E6399">
      <w:pPr>
        <w:widowControl/>
        <w:spacing w:line="520" w:lineRule="exact"/>
        <w:jc w:val="center"/>
        <w:rPr>
          <w:rFonts w:eastAsia="黑体" w:cs="Times New Roman"/>
          <w:b/>
          <w:sz w:val="32"/>
          <w:szCs w:val="32"/>
        </w:rPr>
      </w:pPr>
      <w:r w:rsidRPr="00B26DAB">
        <w:rPr>
          <w:rFonts w:eastAsia="黑体" w:cs="Times New Roman" w:hint="eastAsia"/>
          <w:b/>
          <w:sz w:val="32"/>
          <w:szCs w:val="32"/>
        </w:rPr>
        <w:lastRenderedPageBreak/>
        <w:t>涂料、油墨及其类似产品制造工业大气污染物排放</w:t>
      </w:r>
      <w:r w:rsidR="006E6399">
        <w:rPr>
          <w:rFonts w:eastAsia="黑体" w:cs="Times New Roman" w:hint="eastAsia"/>
          <w:b/>
          <w:sz w:val="32"/>
          <w:szCs w:val="32"/>
        </w:rPr>
        <w:t>标准实施评估表</w:t>
      </w:r>
    </w:p>
    <w:tbl>
      <w:tblPr>
        <w:tblStyle w:val="a7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494"/>
        <w:gridCol w:w="207"/>
        <w:gridCol w:w="851"/>
        <w:gridCol w:w="208"/>
        <w:gridCol w:w="352"/>
        <w:gridCol w:w="566"/>
        <w:gridCol w:w="8"/>
        <w:gridCol w:w="41"/>
        <w:gridCol w:w="518"/>
        <w:gridCol w:w="11"/>
        <w:gridCol w:w="356"/>
        <w:gridCol w:w="225"/>
        <w:gridCol w:w="701"/>
        <w:gridCol w:w="98"/>
        <w:gridCol w:w="168"/>
        <w:gridCol w:w="660"/>
        <w:gridCol w:w="49"/>
        <w:gridCol w:w="283"/>
        <w:gridCol w:w="554"/>
        <w:gridCol w:w="40"/>
        <w:gridCol w:w="123"/>
        <w:gridCol w:w="417"/>
        <w:gridCol w:w="146"/>
        <w:gridCol w:w="240"/>
        <w:gridCol w:w="85"/>
        <w:gridCol w:w="667"/>
        <w:gridCol w:w="174"/>
        <w:gridCol w:w="47"/>
        <w:gridCol w:w="888"/>
      </w:tblGrid>
      <w:tr w:rsidR="00B820B5" w14:paraId="6514F6D7" w14:textId="77777777" w:rsidTr="00EA1927">
        <w:trPr>
          <w:trHeight w:val="331"/>
          <w:jc w:val="center"/>
        </w:trPr>
        <w:tc>
          <w:tcPr>
            <w:tcW w:w="1588" w:type="dxa"/>
            <w:gridSpan w:val="3"/>
          </w:tcPr>
          <w:p w14:paraId="51074F63" w14:textId="77777777" w:rsidR="00B820B5" w:rsidRDefault="00B820B5" w:rsidP="00F668B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2026" w:type="dxa"/>
            <w:gridSpan w:val="6"/>
          </w:tcPr>
          <w:p w14:paraId="207D7384" w14:textId="77777777" w:rsidR="00B820B5" w:rsidRDefault="00B820B5" w:rsidP="00F668B6">
            <w:pPr>
              <w:rPr>
                <w:szCs w:val="21"/>
              </w:rPr>
            </w:pPr>
          </w:p>
        </w:tc>
        <w:tc>
          <w:tcPr>
            <w:tcW w:w="1909" w:type="dxa"/>
            <w:gridSpan w:val="6"/>
          </w:tcPr>
          <w:p w14:paraId="07C54DAC" w14:textId="77777777" w:rsidR="00B820B5" w:rsidRDefault="00B820B5" w:rsidP="00F668B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所在工业园区</w:t>
            </w:r>
          </w:p>
        </w:tc>
        <w:tc>
          <w:tcPr>
            <w:tcW w:w="4541" w:type="dxa"/>
            <w:gridSpan w:val="15"/>
          </w:tcPr>
          <w:p w14:paraId="3741743C" w14:textId="77777777" w:rsidR="00B820B5" w:rsidRDefault="00B820B5" w:rsidP="00873637">
            <w:pPr>
              <w:rPr>
                <w:sz w:val="21"/>
                <w:szCs w:val="21"/>
              </w:rPr>
            </w:pPr>
          </w:p>
        </w:tc>
      </w:tr>
      <w:tr w:rsidR="00B820B5" w14:paraId="6C7270E1" w14:textId="77777777" w:rsidTr="00EA1927">
        <w:trPr>
          <w:jc w:val="center"/>
        </w:trPr>
        <w:tc>
          <w:tcPr>
            <w:tcW w:w="1588" w:type="dxa"/>
            <w:gridSpan w:val="3"/>
          </w:tcPr>
          <w:p w14:paraId="704E7629" w14:textId="77777777" w:rsidR="00B820B5" w:rsidRDefault="00B820B5" w:rsidP="00F668B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8476" w:type="dxa"/>
            <w:gridSpan w:val="27"/>
          </w:tcPr>
          <w:p w14:paraId="0D17FDDB" w14:textId="77777777" w:rsidR="00B820B5" w:rsidRDefault="00B820B5" w:rsidP="00F668B6">
            <w:pPr>
              <w:rPr>
                <w:szCs w:val="21"/>
              </w:rPr>
            </w:pPr>
          </w:p>
        </w:tc>
      </w:tr>
      <w:tr w:rsidR="00B820B5" w14:paraId="0CACC7D3" w14:textId="77777777" w:rsidTr="00EA1927">
        <w:trPr>
          <w:jc w:val="center"/>
        </w:trPr>
        <w:tc>
          <w:tcPr>
            <w:tcW w:w="1588" w:type="dxa"/>
            <w:gridSpan w:val="3"/>
          </w:tcPr>
          <w:p w14:paraId="7D615C06" w14:textId="77777777" w:rsidR="00B820B5" w:rsidRPr="00CD47EA" w:rsidRDefault="00B820B5" w:rsidP="0041443A">
            <w:pPr>
              <w:rPr>
                <w:szCs w:val="21"/>
              </w:rPr>
            </w:pPr>
            <w:r w:rsidRPr="00CD47EA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2026" w:type="dxa"/>
            <w:gridSpan w:val="6"/>
          </w:tcPr>
          <w:p w14:paraId="1B144ECA" w14:textId="77777777" w:rsidR="00B820B5" w:rsidRDefault="00B820B5" w:rsidP="00F668B6">
            <w:pPr>
              <w:rPr>
                <w:szCs w:val="21"/>
              </w:rPr>
            </w:pPr>
          </w:p>
        </w:tc>
        <w:tc>
          <w:tcPr>
            <w:tcW w:w="1909" w:type="dxa"/>
            <w:gridSpan w:val="6"/>
          </w:tcPr>
          <w:p w14:paraId="751F518E" w14:textId="77777777" w:rsidR="00B820B5" w:rsidRDefault="00B820B5" w:rsidP="00F668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4541" w:type="dxa"/>
            <w:gridSpan w:val="15"/>
          </w:tcPr>
          <w:p w14:paraId="4D889AF0" w14:textId="77777777" w:rsidR="00B820B5" w:rsidRDefault="00B820B5" w:rsidP="00873637">
            <w:pPr>
              <w:rPr>
                <w:sz w:val="21"/>
                <w:szCs w:val="21"/>
              </w:rPr>
            </w:pPr>
          </w:p>
        </w:tc>
      </w:tr>
      <w:tr w:rsidR="00B820B5" w14:paraId="67D86092" w14:textId="77777777" w:rsidTr="00EA1927">
        <w:trPr>
          <w:jc w:val="center"/>
        </w:trPr>
        <w:tc>
          <w:tcPr>
            <w:tcW w:w="1588" w:type="dxa"/>
            <w:gridSpan w:val="3"/>
          </w:tcPr>
          <w:p w14:paraId="5B7AACF0" w14:textId="77777777" w:rsidR="00B820B5" w:rsidRPr="00CD47EA" w:rsidRDefault="00B820B5" w:rsidP="0041443A">
            <w:pPr>
              <w:rPr>
                <w:szCs w:val="21"/>
              </w:rPr>
            </w:pPr>
            <w:r w:rsidRPr="00CD47EA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026" w:type="dxa"/>
            <w:gridSpan w:val="6"/>
          </w:tcPr>
          <w:p w14:paraId="0C495160" w14:textId="77777777" w:rsidR="00B820B5" w:rsidRPr="007B7BB8" w:rsidRDefault="00B820B5" w:rsidP="00F668B6">
            <w:pPr>
              <w:rPr>
                <w:szCs w:val="21"/>
              </w:rPr>
            </w:pPr>
          </w:p>
        </w:tc>
        <w:tc>
          <w:tcPr>
            <w:tcW w:w="1909" w:type="dxa"/>
            <w:gridSpan w:val="6"/>
          </w:tcPr>
          <w:p w14:paraId="73C38FB6" w14:textId="77777777" w:rsidR="00B820B5" w:rsidRPr="007B7BB8" w:rsidRDefault="00B820B5" w:rsidP="00F668B6">
            <w:pPr>
              <w:rPr>
                <w:sz w:val="21"/>
                <w:szCs w:val="21"/>
              </w:rPr>
            </w:pPr>
            <w:r w:rsidRPr="007B7BB8">
              <w:rPr>
                <w:sz w:val="21"/>
                <w:szCs w:val="21"/>
              </w:rPr>
              <w:t>传真</w:t>
            </w:r>
          </w:p>
        </w:tc>
        <w:tc>
          <w:tcPr>
            <w:tcW w:w="4541" w:type="dxa"/>
            <w:gridSpan w:val="15"/>
          </w:tcPr>
          <w:p w14:paraId="306D3008" w14:textId="77777777" w:rsidR="00B820B5" w:rsidRDefault="00B820B5" w:rsidP="00873637">
            <w:pPr>
              <w:rPr>
                <w:sz w:val="21"/>
                <w:szCs w:val="21"/>
              </w:rPr>
            </w:pPr>
          </w:p>
        </w:tc>
      </w:tr>
      <w:tr w:rsidR="00B820B5" w14:paraId="5D49DAE5" w14:textId="77777777" w:rsidTr="00EA1927">
        <w:trPr>
          <w:jc w:val="center"/>
        </w:trPr>
        <w:tc>
          <w:tcPr>
            <w:tcW w:w="1588" w:type="dxa"/>
            <w:gridSpan w:val="3"/>
          </w:tcPr>
          <w:p w14:paraId="72FDADAF" w14:textId="77777777" w:rsidR="00B820B5" w:rsidRPr="00CD47EA" w:rsidRDefault="00B820B5" w:rsidP="0041443A">
            <w:pPr>
              <w:rPr>
                <w:szCs w:val="21"/>
              </w:rPr>
            </w:pPr>
            <w:r w:rsidRPr="00CD47EA"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2026" w:type="dxa"/>
            <w:gridSpan w:val="6"/>
          </w:tcPr>
          <w:p w14:paraId="08FCFAF4" w14:textId="77777777" w:rsidR="00B820B5" w:rsidRPr="003D70B0" w:rsidRDefault="00B820B5" w:rsidP="00F668B6">
            <w:pPr>
              <w:rPr>
                <w:szCs w:val="21"/>
              </w:rPr>
            </w:pPr>
          </w:p>
        </w:tc>
        <w:tc>
          <w:tcPr>
            <w:tcW w:w="1909" w:type="dxa"/>
            <w:gridSpan w:val="6"/>
          </w:tcPr>
          <w:p w14:paraId="6C34172A" w14:textId="77777777" w:rsidR="00B820B5" w:rsidRPr="003D70B0" w:rsidRDefault="00B820B5" w:rsidP="00F668B6">
            <w:pPr>
              <w:rPr>
                <w:sz w:val="21"/>
                <w:szCs w:val="21"/>
              </w:rPr>
            </w:pPr>
            <w:r w:rsidRPr="003D70B0">
              <w:rPr>
                <w:sz w:val="21"/>
                <w:szCs w:val="21"/>
              </w:rPr>
              <w:t>企业性质</w:t>
            </w:r>
          </w:p>
        </w:tc>
        <w:tc>
          <w:tcPr>
            <w:tcW w:w="4541" w:type="dxa"/>
            <w:gridSpan w:val="15"/>
          </w:tcPr>
          <w:p w14:paraId="25698CC3" w14:textId="77777777" w:rsidR="00B820B5" w:rsidRPr="007B7BB8" w:rsidRDefault="00B820B5" w:rsidP="00873637">
            <w:pPr>
              <w:rPr>
                <w:sz w:val="21"/>
                <w:szCs w:val="21"/>
              </w:rPr>
            </w:pPr>
          </w:p>
        </w:tc>
      </w:tr>
      <w:tr w:rsidR="00B820B5" w14:paraId="332DFE8D" w14:textId="77777777" w:rsidTr="00EA1927">
        <w:trPr>
          <w:jc w:val="center"/>
        </w:trPr>
        <w:tc>
          <w:tcPr>
            <w:tcW w:w="1588" w:type="dxa"/>
            <w:gridSpan w:val="3"/>
          </w:tcPr>
          <w:p w14:paraId="755F7D06" w14:textId="77777777" w:rsidR="00B820B5" w:rsidRDefault="00B820B5" w:rsidP="0041443A">
            <w:r w:rsidRPr="00CD47EA">
              <w:rPr>
                <w:rFonts w:hint="eastAsia"/>
                <w:sz w:val="21"/>
                <w:szCs w:val="21"/>
              </w:rPr>
              <w:t>注册资本（万）</w:t>
            </w:r>
          </w:p>
        </w:tc>
        <w:tc>
          <w:tcPr>
            <w:tcW w:w="2026" w:type="dxa"/>
            <w:gridSpan w:val="6"/>
          </w:tcPr>
          <w:p w14:paraId="6B4C365B" w14:textId="77777777" w:rsidR="00B820B5" w:rsidRPr="007B7BB8" w:rsidRDefault="00B820B5" w:rsidP="00F668B6">
            <w:pPr>
              <w:rPr>
                <w:szCs w:val="21"/>
              </w:rPr>
            </w:pPr>
          </w:p>
        </w:tc>
        <w:tc>
          <w:tcPr>
            <w:tcW w:w="1909" w:type="dxa"/>
            <w:gridSpan w:val="6"/>
          </w:tcPr>
          <w:p w14:paraId="65CE1F8B" w14:textId="77777777" w:rsidR="00B820B5" w:rsidRPr="007B7BB8" w:rsidRDefault="00B820B5" w:rsidP="00F668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年利润（万</w:t>
            </w:r>
            <w:r w:rsidRPr="001A2AF1">
              <w:rPr>
                <w:sz w:val="21"/>
                <w:szCs w:val="21"/>
              </w:rPr>
              <w:t>）</w:t>
            </w:r>
          </w:p>
        </w:tc>
        <w:tc>
          <w:tcPr>
            <w:tcW w:w="4541" w:type="dxa"/>
            <w:gridSpan w:val="15"/>
          </w:tcPr>
          <w:p w14:paraId="2F9CF349" w14:textId="77777777" w:rsidR="00B820B5" w:rsidRPr="007B7BB8" w:rsidRDefault="00B820B5" w:rsidP="00873637">
            <w:pPr>
              <w:rPr>
                <w:sz w:val="21"/>
                <w:szCs w:val="21"/>
              </w:rPr>
            </w:pPr>
          </w:p>
        </w:tc>
      </w:tr>
      <w:tr w:rsidR="00B0147C" w:rsidRPr="001A2AF1" w14:paraId="4005FDA9" w14:textId="77777777" w:rsidTr="00EA1927">
        <w:trPr>
          <w:jc w:val="center"/>
        </w:trPr>
        <w:tc>
          <w:tcPr>
            <w:tcW w:w="2439" w:type="dxa"/>
            <w:gridSpan w:val="4"/>
            <w:vAlign w:val="center"/>
          </w:tcPr>
          <w:p w14:paraId="068B488F" w14:textId="77777777" w:rsidR="00E42123" w:rsidRPr="00E42123" w:rsidRDefault="00E42123" w:rsidP="00F668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行业类型</w:t>
            </w:r>
          </w:p>
        </w:tc>
        <w:tc>
          <w:tcPr>
            <w:tcW w:w="4961" w:type="dxa"/>
            <w:gridSpan w:val="18"/>
            <w:vAlign w:val="center"/>
          </w:tcPr>
          <w:p w14:paraId="286B478E" w14:textId="77777777" w:rsidR="00E42123" w:rsidRPr="001A2AF1" w:rsidRDefault="00E42123" w:rsidP="00F668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产品类型</w:t>
            </w:r>
          </w:p>
        </w:tc>
        <w:tc>
          <w:tcPr>
            <w:tcW w:w="2664" w:type="dxa"/>
            <w:gridSpan w:val="8"/>
            <w:vAlign w:val="center"/>
          </w:tcPr>
          <w:p w14:paraId="36A4CF81" w14:textId="77777777" w:rsidR="00E42123" w:rsidRDefault="00E42123" w:rsidP="00F668B6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产量（</w:t>
            </w:r>
            <w:r>
              <w:rPr>
                <w:sz w:val="21"/>
                <w:szCs w:val="21"/>
              </w:rPr>
              <w:t>吨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  <w:p w14:paraId="6BB95530" w14:textId="77777777" w:rsidR="00E42123" w:rsidRPr="00E919A4" w:rsidRDefault="00E42123" w:rsidP="00F668B6">
            <w:pPr>
              <w:rPr>
                <w:b/>
                <w:sz w:val="24"/>
                <w:szCs w:val="24"/>
              </w:rPr>
            </w:pPr>
            <w:r w:rsidRPr="00EA1927">
              <w:rPr>
                <w:rFonts w:ascii="黑体" w:eastAsia="黑体" w:hAnsi="黑体" w:hint="eastAsia"/>
                <w:sz w:val="21"/>
                <w:szCs w:val="21"/>
              </w:rPr>
              <w:t>注：若有其他产量单位，请说明。</w:t>
            </w:r>
          </w:p>
        </w:tc>
      </w:tr>
      <w:tr w:rsidR="00EA1927" w:rsidRPr="001A2AF1" w14:paraId="4E0F3318" w14:textId="77777777" w:rsidTr="00EA1927">
        <w:trPr>
          <w:trHeight w:val="319"/>
          <w:jc w:val="center"/>
        </w:trPr>
        <w:tc>
          <w:tcPr>
            <w:tcW w:w="2439" w:type="dxa"/>
            <w:gridSpan w:val="4"/>
            <w:vAlign w:val="center"/>
          </w:tcPr>
          <w:p w14:paraId="40E11389" w14:textId="77777777" w:rsidR="00EA1927" w:rsidRPr="00E42123" w:rsidRDefault="00EA1927" w:rsidP="00EA1927">
            <w:pPr>
              <w:pStyle w:val="a8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B33F46">
              <w:rPr>
                <w:rFonts w:hint="eastAsia"/>
                <w:szCs w:val="21"/>
              </w:rPr>
              <w:t>涂料制造</w:t>
            </w:r>
          </w:p>
        </w:tc>
        <w:tc>
          <w:tcPr>
            <w:tcW w:w="4961" w:type="dxa"/>
            <w:gridSpan w:val="18"/>
          </w:tcPr>
          <w:p w14:paraId="15B75221" w14:textId="77777777" w:rsidR="00EA1927" w:rsidRDefault="00EA1927" w:rsidP="00835569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水性涂料</w:t>
            </w:r>
            <w:r>
              <w:rPr>
                <w:rFonts w:hint="eastAsia"/>
                <w:sz w:val="21"/>
                <w:szCs w:val="21"/>
              </w:rPr>
              <w:t xml:space="preserve">;   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溶剂涂料</w:t>
            </w:r>
            <w:r>
              <w:rPr>
                <w:rFonts w:hint="eastAsia"/>
                <w:sz w:val="21"/>
                <w:szCs w:val="21"/>
              </w:rPr>
              <w:t xml:space="preserve">;   </w:t>
            </w:r>
          </w:p>
          <w:p w14:paraId="34D669EC" w14:textId="77777777" w:rsidR="00EA1927" w:rsidRDefault="00EA1927" w:rsidP="00835569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辐射固化涂料</w:t>
            </w:r>
            <w:r>
              <w:rPr>
                <w:rFonts w:hint="eastAsia"/>
                <w:sz w:val="21"/>
                <w:szCs w:val="21"/>
              </w:rPr>
              <w:t xml:space="preserve">;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粉末涂料</w:t>
            </w:r>
            <w:r>
              <w:rPr>
                <w:rFonts w:hint="eastAsia"/>
                <w:sz w:val="21"/>
                <w:szCs w:val="21"/>
              </w:rPr>
              <w:t xml:space="preserve">;     </w:t>
            </w:r>
          </w:p>
          <w:p w14:paraId="20AA437A" w14:textId="77777777" w:rsidR="00EA1927" w:rsidRPr="001A2AF1" w:rsidRDefault="00EA1927" w:rsidP="00835569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其他涂料（请说明）：</w:t>
            </w:r>
          </w:p>
        </w:tc>
        <w:tc>
          <w:tcPr>
            <w:tcW w:w="888" w:type="dxa"/>
            <w:gridSpan w:val="4"/>
            <w:vAlign w:val="center"/>
          </w:tcPr>
          <w:p w14:paraId="3EEB5066" w14:textId="77777777" w:rsidR="00EA1927" w:rsidRPr="00EA1927" w:rsidRDefault="00EA1927" w:rsidP="00EA1927">
            <w:pPr>
              <w:jc w:val="center"/>
              <w:rPr>
                <w:sz w:val="21"/>
                <w:szCs w:val="21"/>
              </w:rPr>
            </w:pPr>
            <w:r w:rsidRPr="00EA1927">
              <w:rPr>
                <w:rFonts w:hint="eastAsia"/>
                <w:sz w:val="21"/>
                <w:szCs w:val="21"/>
              </w:rPr>
              <w:t>2018</w:t>
            </w:r>
          </w:p>
        </w:tc>
        <w:tc>
          <w:tcPr>
            <w:tcW w:w="888" w:type="dxa"/>
            <w:gridSpan w:val="3"/>
            <w:vAlign w:val="center"/>
          </w:tcPr>
          <w:p w14:paraId="647831EB" w14:textId="77777777" w:rsidR="00EA1927" w:rsidRPr="00EA1927" w:rsidRDefault="00EA1927" w:rsidP="00EA1927">
            <w:pPr>
              <w:jc w:val="center"/>
              <w:rPr>
                <w:sz w:val="21"/>
                <w:szCs w:val="21"/>
              </w:rPr>
            </w:pPr>
            <w:r w:rsidRPr="00EA1927">
              <w:rPr>
                <w:rFonts w:hint="eastAsia"/>
                <w:sz w:val="21"/>
                <w:szCs w:val="21"/>
              </w:rPr>
              <w:t>2019</w:t>
            </w:r>
          </w:p>
        </w:tc>
        <w:tc>
          <w:tcPr>
            <w:tcW w:w="888" w:type="dxa"/>
            <w:vAlign w:val="center"/>
          </w:tcPr>
          <w:p w14:paraId="721FEE8B" w14:textId="77777777" w:rsidR="00EA1927" w:rsidRPr="00EA1927" w:rsidRDefault="00EA1927" w:rsidP="00EA1927">
            <w:pPr>
              <w:jc w:val="center"/>
              <w:rPr>
                <w:sz w:val="21"/>
                <w:szCs w:val="21"/>
              </w:rPr>
            </w:pPr>
            <w:r w:rsidRPr="00EA1927">
              <w:rPr>
                <w:rFonts w:hint="eastAsia"/>
                <w:sz w:val="21"/>
                <w:szCs w:val="21"/>
              </w:rPr>
              <w:t>2020</w:t>
            </w:r>
          </w:p>
        </w:tc>
      </w:tr>
      <w:tr w:rsidR="00EA1927" w:rsidRPr="001A2AF1" w14:paraId="1E3FBBED" w14:textId="77777777" w:rsidTr="00EA1927">
        <w:trPr>
          <w:trHeight w:val="317"/>
          <w:jc w:val="center"/>
        </w:trPr>
        <w:tc>
          <w:tcPr>
            <w:tcW w:w="2439" w:type="dxa"/>
            <w:gridSpan w:val="4"/>
            <w:vAlign w:val="center"/>
          </w:tcPr>
          <w:p w14:paraId="38280F70" w14:textId="77777777" w:rsidR="00EA1927" w:rsidRPr="00E42123" w:rsidRDefault="00EA1927" w:rsidP="00EA1927">
            <w:pPr>
              <w:pStyle w:val="a8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B33F46">
              <w:rPr>
                <w:szCs w:val="21"/>
              </w:rPr>
              <w:t>油墨及类似产品制造</w:t>
            </w:r>
          </w:p>
        </w:tc>
        <w:tc>
          <w:tcPr>
            <w:tcW w:w="4961" w:type="dxa"/>
            <w:gridSpan w:val="18"/>
          </w:tcPr>
          <w:p w14:paraId="73E50EDB" w14:textId="77777777" w:rsidR="00EA1927" w:rsidRDefault="00EA1927" w:rsidP="001A2AF1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胶印油墨</w:t>
            </w:r>
            <w:r>
              <w:rPr>
                <w:rFonts w:hint="eastAsia"/>
                <w:sz w:val="21"/>
                <w:szCs w:val="21"/>
              </w:rPr>
              <w:t xml:space="preserve">;   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水性油墨</w:t>
            </w:r>
            <w:r>
              <w:rPr>
                <w:rFonts w:hint="eastAsia"/>
                <w:sz w:val="21"/>
                <w:szCs w:val="21"/>
              </w:rPr>
              <w:t xml:space="preserve">;   </w:t>
            </w:r>
          </w:p>
          <w:p w14:paraId="3577D93A" w14:textId="77777777" w:rsidR="00EA1927" w:rsidRDefault="00EA1927" w:rsidP="001A2AF1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能量固化油墨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溶剂型油墨</w:t>
            </w:r>
            <w:r>
              <w:rPr>
                <w:rFonts w:hint="eastAsia"/>
                <w:sz w:val="21"/>
                <w:szCs w:val="21"/>
              </w:rPr>
              <w:t xml:space="preserve">;   </w:t>
            </w:r>
          </w:p>
          <w:p w14:paraId="51D54EAD" w14:textId="77777777" w:rsidR="00EA1927" w:rsidRPr="00E42123" w:rsidRDefault="00EA1927" w:rsidP="001A2AF1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其他油墨（请说明）：</w:t>
            </w:r>
          </w:p>
        </w:tc>
        <w:tc>
          <w:tcPr>
            <w:tcW w:w="888" w:type="dxa"/>
            <w:gridSpan w:val="4"/>
            <w:vAlign w:val="center"/>
          </w:tcPr>
          <w:p w14:paraId="7F381D0F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26BFBCF7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4C11497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</w:tr>
      <w:tr w:rsidR="00EA1927" w:rsidRPr="001A2AF1" w14:paraId="3F3FD6E8" w14:textId="77777777" w:rsidTr="00EA1927">
        <w:trPr>
          <w:trHeight w:val="317"/>
          <w:jc w:val="center"/>
        </w:trPr>
        <w:tc>
          <w:tcPr>
            <w:tcW w:w="2439" w:type="dxa"/>
            <w:gridSpan w:val="4"/>
            <w:vAlign w:val="center"/>
          </w:tcPr>
          <w:p w14:paraId="0E192920" w14:textId="77777777" w:rsidR="00EA1927" w:rsidRPr="00E42123" w:rsidRDefault="00EA1927" w:rsidP="00EA1927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B33F46">
              <w:rPr>
                <w:szCs w:val="21"/>
              </w:rPr>
              <w:t>工业</w:t>
            </w:r>
            <w:r>
              <w:rPr>
                <w:szCs w:val="21"/>
              </w:rPr>
              <w:t>颜料</w:t>
            </w:r>
            <w:r w:rsidRPr="00B33F46">
              <w:rPr>
                <w:szCs w:val="21"/>
              </w:rPr>
              <w:t>制造</w:t>
            </w:r>
          </w:p>
        </w:tc>
        <w:tc>
          <w:tcPr>
            <w:tcW w:w="4961" w:type="dxa"/>
            <w:gridSpan w:val="18"/>
          </w:tcPr>
          <w:p w14:paraId="764B62AD" w14:textId="77777777" w:rsidR="00EA1927" w:rsidRDefault="00EA1927" w:rsidP="00F36C2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钛白粉（硫酸法）</w:t>
            </w:r>
            <w:r>
              <w:rPr>
                <w:rFonts w:hint="eastAsia"/>
                <w:sz w:val="21"/>
                <w:szCs w:val="21"/>
              </w:rPr>
              <w:t xml:space="preserve">;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钛白粉（氯化法）</w:t>
            </w:r>
            <w:r>
              <w:rPr>
                <w:rFonts w:hint="eastAsia"/>
                <w:sz w:val="21"/>
                <w:szCs w:val="21"/>
              </w:rPr>
              <w:t xml:space="preserve">;  </w:t>
            </w:r>
          </w:p>
          <w:p w14:paraId="45156D93" w14:textId="77777777" w:rsidR="00EA1927" w:rsidRDefault="00EA1927" w:rsidP="00F36C2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氧化铁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E42123">
              <w:rPr>
                <w:sz w:val="21"/>
                <w:szCs w:val="21"/>
              </w:rPr>
              <w:t>铅铬系颜料</w:t>
            </w:r>
            <w:r>
              <w:rPr>
                <w:rFonts w:hint="eastAsia"/>
                <w:sz w:val="21"/>
                <w:szCs w:val="21"/>
              </w:rPr>
              <w:t xml:space="preserve">;        </w:t>
            </w:r>
          </w:p>
          <w:p w14:paraId="62197B70" w14:textId="77777777" w:rsidR="00EA1927" w:rsidRDefault="00EA1927" w:rsidP="00F36C2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E42123">
              <w:rPr>
                <w:sz w:val="21"/>
                <w:szCs w:val="21"/>
              </w:rPr>
              <w:t>镉系颜料</w:t>
            </w:r>
            <w:r>
              <w:rPr>
                <w:rFonts w:hint="eastAsia"/>
                <w:sz w:val="21"/>
                <w:szCs w:val="21"/>
              </w:rPr>
              <w:t xml:space="preserve">;   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E42123">
              <w:rPr>
                <w:sz w:val="21"/>
                <w:szCs w:val="21"/>
              </w:rPr>
              <w:t>立德粉</w:t>
            </w:r>
            <w:r>
              <w:rPr>
                <w:rFonts w:hint="eastAsia"/>
                <w:sz w:val="21"/>
                <w:szCs w:val="21"/>
              </w:rPr>
              <w:t xml:space="preserve">;  </w:t>
            </w:r>
          </w:p>
          <w:p w14:paraId="06A16C21" w14:textId="77777777" w:rsidR="00EA1927" w:rsidRPr="001A2AF1" w:rsidRDefault="00EA1927" w:rsidP="00F36C2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7B7BB8">
              <w:rPr>
                <w:sz w:val="21"/>
                <w:szCs w:val="21"/>
              </w:rPr>
              <w:t>其他工业颜料</w:t>
            </w:r>
            <w:r>
              <w:rPr>
                <w:rFonts w:hint="eastAsia"/>
                <w:sz w:val="21"/>
                <w:szCs w:val="21"/>
              </w:rPr>
              <w:t>（请说明）：</w:t>
            </w:r>
          </w:p>
        </w:tc>
        <w:tc>
          <w:tcPr>
            <w:tcW w:w="888" w:type="dxa"/>
            <w:gridSpan w:val="4"/>
            <w:vAlign w:val="center"/>
          </w:tcPr>
          <w:p w14:paraId="79BDEBCD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60C120F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181D8339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</w:tr>
      <w:tr w:rsidR="00EA1927" w:rsidRPr="001A2AF1" w14:paraId="7C468988" w14:textId="77777777" w:rsidTr="00EA1927">
        <w:trPr>
          <w:trHeight w:val="317"/>
          <w:jc w:val="center"/>
        </w:trPr>
        <w:tc>
          <w:tcPr>
            <w:tcW w:w="2439" w:type="dxa"/>
            <w:gridSpan w:val="4"/>
            <w:vAlign w:val="center"/>
          </w:tcPr>
          <w:p w14:paraId="0F245AC6" w14:textId="77777777" w:rsidR="00EA1927" w:rsidRPr="00E42123" w:rsidRDefault="00EA1927" w:rsidP="00EA1927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/>
                <w:color w:val="000000"/>
                <w:sz w:val="22"/>
              </w:rPr>
            </w:pPr>
            <w:r w:rsidRPr="00B33F46">
              <w:rPr>
                <w:rFonts w:hint="eastAsia"/>
                <w:color w:val="000000"/>
                <w:sz w:val="22"/>
              </w:rPr>
              <w:t>工艺美术颜料制造</w:t>
            </w:r>
          </w:p>
        </w:tc>
        <w:tc>
          <w:tcPr>
            <w:tcW w:w="4961" w:type="dxa"/>
            <w:gridSpan w:val="18"/>
            <w:vAlign w:val="center"/>
          </w:tcPr>
          <w:p w14:paraId="00BB2544" w14:textId="77777777" w:rsidR="00EA1927" w:rsidRPr="001A2AF1" w:rsidRDefault="00EA1927" w:rsidP="00EA192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有机颜料</w:t>
            </w:r>
            <w:r>
              <w:rPr>
                <w:rFonts w:hint="eastAsia"/>
                <w:sz w:val="21"/>
                <w:szCs w:val="21"/>
              </w:rPr>
              <w:t xml:space="preserve">;   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无机颜料</w:t>
            </w:r>
            <w:r>
              <w:rPr>
                <w:rFonts w:hint="eastAsia"/>
                <w:sz w:val="21"/>
                <w:szCs w:val="21"/>
              </w:rPr>
              <w:t>;</w:t>
            </w:r>
          </w:p>
        </w:tc>
        <w:tc>
          <w:tcPr>
            <w:tcW w:w="888" w:type="dxa"/>
            <w:gridSpan w:val="4"/>
            <w:vAlign w:val="center"/>
          </w:tcPr>
          <w:p w14:paraId="2691522F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300A9C8F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224E3DE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</w:tr>
      <w:tr w:rsidR="00EA1927" w:rsidRPr="001A2AF1" w14:paraId="4AC33384" w14:textId="77777777" w:rsidTr="00EA1927">
        <w:trPr>
          <w:trHeight w:val="317"/>
          <w:jc w:val="center"/>
        </w:trPr>
        <w:tc>
          <w:tcPr>
            <w:tcW w:w="2439" w:type="dxa"/>
            <w:gridSpan w:val="4"/>
            <w:vAlign w:val="center"/>
          </w:tcPr>
          <w:p w14:paraId="391732B6" w14:textId="77777777" w:rsidR="00EA1927" w:rsidRPr="00E42123" w:rsidRDefault="00EA1927" w:rsidP="00EA1927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宋体" w:eastAsia="宋体" w:hAnsi="宋体" w:cs="宋体"/>
                <w:color w:val="000000"/>
                <w:sz w:val="22"/>
              </w:rPr>
            </w:pPr>
            <w:r w:rsidRPr="00E42123">
              <w:rPr>
                <w:rFonts w:hint="eastAsia"/>
                <w:color w:val="000000"/>
                <w:sz w:val="22"/>
              </w:rPr>
              <w:t>染料制造</w:t>
            </w:r>
          </w:p>
        </w:tc>
        <w:tc>
          <w:tcPr>
            <w:tcW w:w="4961" w:type="dxa"/>
            <w:gridSpan w:val="18"/>
          </w:tcPr>
          <w:p w14:paraId="4A013B92" w14:textId="77777777" w:rsidR="00EA1927" w:rsidRDefault="00EA1927" w:rsidP="00F36C2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7B7BB8">
              <w:rPr>
                <w:sz w:val="21"/>
                <w:szCs w:val="21"/>
              </w:rPr>
              <w:t>染料</w:t>
            </w:r>
            <w:r>
              <w:rPr>
                <w:rFonts w:hint="eastAsia"/>
                <w:sz w:val="21"/>
                <w:szCs w:val="21"/>
              </w:rPr>
              <w:t xml:space="preserve">;       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E42123">
              <w:rPr>
                <w:sz w:val="21"/>
                <w:szCs w:val="21"/>
              </w:rPr>
              <w:t>染颜料中间体</w:t>
            </w:r>
            <w:r>
              <w:rPr>
                <w:rFonts w:hint="eastAsia"/>
                <w:sz w:val="21"/>
                <w:szCs w:val="21"/>
              </w:rPr>
              <w:t xml:space="preserve">;        </w:t>
            </w:r>
          </w:p>
          <w:p w14:paraId="2C572682" w14:textId="77777777" w:rsidR="00EA1927" w:rsidRPr="007B7BB8" w:rsidRDefault="00EA1927" w:rsidP="00F36C2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E42123">
              <w:rPr>
                <w:sz w:val="21"/>
                <w:szCs w:val="21"/>
              </w:rPr>
              <w:t>有机颜料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E4212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 w14:paraId="266D143B" w14:textId="77777777" w:rsidR="00EA1927" w:rsidRPr="00F36C27" w:rsidRDefault="00EA1927" w:rsidP="00F36C2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其他（请说明）：</w:t>
            </w:r>
          </w:p>
        </w:tc>
        <w:tc>
          <w:tcPr>
            <w:tcW w:w="888" w:type="dxa"/>
            <w:gridSpan w:val="4"/>
            <w:vAlign w:val="center"/>
          </w:tcPr>
          <w:p w14:paraId="41ADEE74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8A1BBDF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7FB12AC8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</w:tr>
      <w:tr w:rsidR="00EA1927" w:rsidRPr="001A2AF1" w14:paraId="27773B80" w14:textId="77777777" w:rsidTr="00EA1927">
        <w:trPr>
          <w:trHeight w:val="317"/>
          <w:jc w:val="center"/>
        </w:trPr>
        <w:tc>
          <w:tcPr>
            <w:tcW w:w="2439" w:type="dxa"/>
            <w:gridSpan w:val="4"/>
            <w:vAlign w:val="center"/>
          </w:tcPr>
          <w:p w14:paraId="3D9C2858" w14:textId="77777777" w:rsidR="00EA1927" w:rsidRPr="00B33F46" w:rsidRDefault="00EA1927" w:rsidP="00EA1927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/>
                <w:color w:val="000000"/>
                <w:sz w:val="22"/>
              </w:rPr>
            </w:pPr>
            <w:r w:rsidRPr="00B33F46">
              <w:rPr>
                <w:rFonts w:hint="eastAsia"/>
                <w:color w:val="000000"/>
                <w:sz w:val="22"/>
              </w:rPr>
              <w:t>密封用填料及类似品制造</w:t>
            </w:r>
          </w:p>
        </w:tc>
        <w:tc>
          <w:tcPr>
            <w:tcW w:w="4961" w:type="dxa"/>
            <w:gridSpan w:val="18"/>
          </w:tcPr>
          <w:p w14:paraId="2AC48632" w14:textId="77777777" w:rsidR="00EA1927" w:rsidRPr="001A2AF1" w:rsidRDefault="00EA1927" w:rsidP="001A2A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请具体说明：</w:t>
            </w:r>
          </w:p>
        </w:tc>
        <w:tc>
          <w:tcPr>
            <w:tcW w:w="888" w:type="dxa"/>
            <w:gridSpan w:val="4"/>
            <w:vAlign w:val="center"/>
          </w:tcPr>
          <w:p w14:paraId="505CF7EA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199FBE5A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0563D37" w14:textId="77777777" w:rsidR="00EA1927" w:rsidRPr="001A2AF1" w:rsidRDefault="00EA1927" w:rsidP="00EA1927">
            <w:pPr>
              <w:jc w:val="center"/>
              <w:rPr>
                <w:szCs w:val="21"/>
              </w:rPr>
            </w:pPr>
          </w:p>
        </w:tc>
      </w:tr>
      <w:tr w:rsidR="00FB5D07" w:rsidRPr="001A2AF1" w14:paraId="1D605718" w14:textId="77777777" w:rsidTr="00F354F3">
        <w:trPr>
          <w:trHeight w:val="317"/>
          <w:jc w:val="center"/>
        </w:trPr>
        <w:tc>
          <w:tcPr>
            <w:tcW w:w="887" w:type="dxa"/>
            <w:vAlign w:val="center"/>
          </w:tcPr>
          <w:p w14:paraId="24327325" w14:textId="77777777" w:rsidR="00E919A4" w:rsidRDefault="00FB5D07" w:rsidP="00E919A4">
            <w:pPr>
              <w:jc w:val="center"/>
              <w:rPr>
                <w:sz w:val="21"/>
                <w:szCs w:val="21"/>
              </w:rPr>
            </w:pPr>
            <w:r w:rsidRPr="007B7BB8">
              <w:rPr>
                <w:sz w:val="21"/>
                <w:szCs w:val="21"/>
              </w:rPr>
              <w:t>工艺</w:t>
            </w:r>
          </w:p>
          <w:p w14:paraId="3E781D85" w14:textId="77777777" w:rsidR="00FB5D07" w:rsidRDefault="00FB5D07" w:rsidP="00E919A4">
            <w:pPr>
              <w:jc w:val="center"/>
              <w:rPr>
                <w:szCs w:val="21"/>
              </w:rPr>
            </w:pPr>
            <w:r w:rsidRPr="007B7BB8">
              <w:rPr>
                <w:sz w:val="21"/>
                <w:szCs w:val="21"/>
              </w:rPr>
              <w:t>简述</w:t>
            </w:r>
          </w:p>
        </w:tc>
        <w:tc>
          <w:tcPr>
            <w:tcW w:w="9177" w:type="dxa"/>
            <w:gridSpan w:val="29"/>
            <w:vAlign w:val="center"/>
          </w:tcPr>
          <w:p w14:paraId="2111514F" w14:textId="77777777" w:rsidR="00FB5D07" w:rsidRPr="007B7BB8" w:rsidRDefault="00FB5D07" w:rsidP="00873637">
            <w:pPr>
              <w:rPr>
                <w:sz w:val="21"/>
                <w:szCs w:val="21"/>
              </w:rPr>
            </w:pPr>
            <w:r w:rsidRPr="007B7BB8">
              <w:rPr>
                <w:rFonts w:hint="eastAsia"/>
                <w:sz w:val="21"/>
                <w:szCs w:val="21"/>
              </w:rPr>
              <w:t>（</w:t>
            </w:r>
            <w:r w:rsidRPr="00E42123">
              <w:rPr>
                <w:rFonts w:hint="eastAsia"/>
                <w:sz w:val="21"/>
                <w:szCs w:val="21"/>
              </w:rPr>
              <w:t>简述工艺的流程或者提供附件）</w:t>
            </w:r>
          </w:p>
          <w:p w14:paraId="3068FCF2" w14:textId="77777777" w:rsidR="00FB5D07" w:rsidRPr="007B7BB8" w:rsidRDefault="00FB5D07" w:rsidP="001A2AF1">
            <w:pPr>
              <w:rPr>
                <w:sz w:val="21"/>
                <w:szCs w:val="21"/>
              </w:rPr>
            </w:pPr>
          </w:p>
          <w:p w14:paraId="46BCA110" w14:textId="77777777" w:rsidR="00FB5D07" w:rsidRPr="007B7BB8" w:rsidRDefault="00FB5D07" w:rsidP="001A2AF1">
            <w:pPr>
              <w:rPr>
                <w:sz w:val="21"/>
                <w:szCs w:val="21"/>
              </w:rPr>
            </w:pPr>
          </w:p>
          <w:p w14:paraId="4D7BB1C9" w14:textId="77777777" w:rsidR="00FB5D07" w:rsidRPr="007B7BB8" w:rsidRDefault="00FB5D07" w:rsidP="001A2AF1">
            <w:pPr>
              <w:rPr>
                <w:sz w:val="21"/>
                <w:szCs w:val="21"/>
              </w:rPr>
            </w:pPr>
          </w:p>
        </w:tc>
      </w:tr>
      <w:tr w:rsidR="00EA1927" w:rsidRPr="001A2AF1" w14:paraId="4EFD58CA" w14:textId="77777777" w:rsidTr="00F354F3">
        <w:trPr>
          <w:trHeight w:val="325"/>
          <w:jc w:val="center"/>
        </w:trPr>
        <w:tc>
          <w:tcPr>
            <w:tcW w:w="887" w:type="dxa"/>
            <w:vMerge w:val="restart"/>
            <w:vAlign w:val="center"/>
          </w:tcPr>
          <w:p w14:paraId="13F9FCDA" w14:textId="77777777" w:rsidR="00EA1927" w:rsidRDefault="00EA1927" w:rsidP="0058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原辅材料使用量</w:t>
            </w:r>
            <w:r w:rsidRPr="001A2AF1">
              <w:rPr>
                <w:rFonts w:hint="eastAsia"/>
                <w:sz w:val="21"/>
                <w:szCs w:val="21"/>
              </w:rPr>
              <w:t>（在相应符合的框内画√）</w:t>
            </w:r>
          </w:p>
        </w:tc>
        <w:tc>
          <w:tcPr>
            <w:tcW w:w="2112" w:type="dxa"/>
            <w:gridSpan w:val="5"/>
            <w:vAlign w:val="center"/>
          </w:tcPr>
          <w:p w14:paraId="7865F575" w14:textId="77777777" w:rsidR="00EA1927" w:rsidRPr="001A2AF1" w:rsidRDefault="00EA1927" w:rsidP="00587D66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种类</w:t>
            </w:r>
          </w:p>
        </w:tc>
        <w:tc>
          <w:tcPr>
            <w:tcW w:w="1144" w:type="dxa"/>
            <w:gridSpan w:val="5"/>
            <w:vAlign w:val="center"/>
          </w:tcPr>
          <w:p w14:paraId="7A868788" w14:textId="77777777" w:rsidR="00EA1927" w:rsidRDefault="00EA1927" w:rsidP="00587D66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V</w:t>
            </w:r>
            <w:r w:rsidRPr="001A2AF1">
              <w:rPr>
                <w:sz w:val="21"/>
                <w:szCs w:val="21"/>
              </w:rPr>
              <w:t>OC</w:t>
            </w:r>
            <w:r w:rsidRPr="001A2AF1">
              <w:rPr>
                <w:sz w:val="21"/>
                <w:szCs w:val="21"/>
              </w:rPr>
              <w:t>含量</w:t>
            </w:r>
          </w:p>
          <w:p w14:paraId="160A5A54" w14:textId="77777777" w:rsidR="00EA1927" w:rsidRPr="001A2AF1" w:rsidRDefault="00EA1927" w:rsidP="00587D66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质量分数</w:t>
            </w:r>
            <w:r w:rsidRPr="001A2AF1">
              <w:rPr>
                <w:rFonts w:hint="eastAsia"/>
                <w:sz w:val="21"/>
                <w:szCs w:val="21"/>
              </w:rPr>
              <w:t>%</w:t>
            </w:r>
            <w:r w:rsidRPr="001A2AF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80" w:type="dxa"/>
            <w:gridSpan w:val="4"/>
            <w:vAlign w:val="center"/>
          </w:tcPr>
          <w:p w14:paraId="26380DFA" w14:textId="77777777" w:rsidR="00EA1927" w:rsidRPr="001A2AF1" w:rsidRDefault="00EA1927" w:rsidP="00587D66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主要成分</w:t>
            </w:r>
          </w:p>
        </w:tc>
        <w:tc>
          <w:tcPr>
            <w:tcW w:w="1160" w:type="dxa"/>
            <w:gridSpan w:val="4"/>
            <w:vAlign w:val="center"/>
          </w:tcPr>
          <w:p w14:paraId="4F7CF1E8" w14:textId="77777777" w:rsidR="00EA1927" w:rsidRPr="007B7BB8" w:rsidRDefault="00EA1927" w:rsidP="00587D66">
            <w:pPr>
              <w:jc w:val="center"/>
              <w:rPr>
                <w:sz w:val="21"/>
                <w:szCs w:val="21"/>
              </w:rPr>
            </w:pPr>
            <w:r w:rsidRPr="007B7BB8">
              <w:rPr>
                <w:sz w:val="21"/>
                <w:szCs w:val="21"/>
              </w:rPr>
              <w:t>材料物理形态</w:t>
            </w:r>
          </w:p>
          <w:p w14:paraId="07593311" w14:textId="77777777" w:rsidR="00EA1927" w:rsidRPr="007B7BB8" w:rsidRDefault="00EA1927" w:rsidP="00587D66">
            <w:pPr>
              <w:jc w:val="center"/>
              <w:rPr>
                <w:sz w:val="21"/>
                <w:szCs w:val="21"/>
              </w:rPr>
            </w:pPr>
            <w:r w:rsidRPr="007B7BB8">
              <w:rPr>
                <w:rFonts w:hint="eastAsia"/>
                <w:sz w:val="21"/>
                <w:szCs w:val="21"/>
              </w:rPr>
              <w:t>（气，液，固）</w:t>
            </w:r>
          </w:p>
        </w:tc>
        <w:tc>
          <w:tcPr>
            <w:tcW w:w="1134" w:type="dxa"/>
            <w:gridSpan w:val="4"/>
            <w:vAlign w:val="center"/>
          </w:tcPr>
          <w:p w14:paraId="0408C83B" w14:textId="77777777" w:rsidR="00EA1927" w:rsidRPr="001A2AF1" w:rsidRDefault="00EA1927" w:rsidP="00587D66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2</w:t>
            </w:r>
            <w:r w:rsidRPr="001A2AF1">
              <w:rPr>
                <w:sz w:val="21"/>
                <w:szCs w:val="21"/>
              </w:rPr>
              <w:t>01</w:t>
            </w:r>
            <w:r w:rsidRPr="001A2AF1">
              <w:rPr>
                <w:rFonts w:hint="eastAsia"/>
                <w:sz w:val="21"/>
                <w:szCs w:val="21"/>
              </w:rPr>
              <w:t>8</w:t>
            </w:r>
            <w:r w:rsidRPr="001A2AF1">
              <w:rPr>
                <w:sz w:val="21"/>
                <w:szCs w:val="21"/>
              </w:rPr>
              <w:t>年</w:t>
            </w:r>
            <w:r w:rsidRPr="001A2AF1">
              <w:rPr>
                <w:rFonts w:hint="eastAsia"/>
                <w:sz w:val="21"/>
                <w:szCs w:val="21"/>
              </w:rPr>
              <w:t>（吨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  <w:tc>
          <w:tcPr>
            <w:tcW w:w="1138" w:type="dxa"/>
            <w:gridSpan w:val="4"/>
            <w:vAlign w:val="center"/>
          </w:tcPr>
          <w:p w14:paraId="5FF6239F" w14:textId="77777777" w:rsidR="00EA1927" w:rsidRPr="001A2AF1" w:rsidRDefault="00EA1927" w:rsidP="00587D66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2</w:t>
            </w:r>
            <w:r w:rsidRPr="001A2AF1">
              <w:rPr>
                <w:sz w:val="21"/>
                <w:szCs w:val="21"/>
              </w:rPr>
              <w:t>019</w:t>
            </w:r>
            <w:r w:rsidRPr="001A2AF1">
              <w:rPr>
                <w:sz w:val="21"/>
                <w:szCs w:val="21"/>
              </w:rPr>
              <w:t>年</w:t>
            </w:r>
            <w:r w:rsidRPr="001A2AF1">
              <w:rPr>
                <w:rFonts w:hint="eastAsia"/>
                <w:sz w:val="21"/>
                <w:szCs w:val="21"/>
              </w:rPr>
              <w:t>（吨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  <w:tc>
          <w:tcPr>
            <w:tcW w:w="1109" w:type="dxa"/>
            <w:gridSpan w:val="3"/>
            <w:vAlign w:val="center"/>
          </w:tcPr>
          <w:p w14:paraId="00C180B4" w14:textId="77777777" w:rsidR="00EA1927" w:rsidRDefault="00EA1927" w:rsidP="00587D66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2</w:t>
            </w:r>
            <w:r w:rsidRPr="001A2AF1">
              <w:rPr>
                <w:sz w:val="21"/>
                <w:szCs w:val="21"/>
              </w:rPr>
              <w:t>0</w:t>
            </w:r>
            <w:r w:rsidRPr="001A2AF1">
              <w:rPr>
                <w:rFonts w:hint="eastAsia"/>
                <w:sz w:val="21"/>
                <w:szCs w:val="21"/>
              </w:rPr>
              <w:t>20</w:t>
            </w:r>
            <w:r w:rsidRPr="001A2AF1">
              <w:rPr>
                <w:sz w:val="21"/>
                <w:szCs w:val="21"/>
              </w:rPr>
              <w:t>年</w:t>
            </w:r>
          </w:p>
          <w:p w14:paraId="1A73291F" w14:textId="77777777" w:rsidR="00EA1927" w:rsidRPr="009C3DD8" w:rsidRDefault="00EA1927" w:rsidP="00587D66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（吨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</w:tr>
      <w:tr w:rsidR="00EA1927" w:rsidRPr="001A2AF1" w14:paraId="193FC147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68440A25" w14:textId="77777777" w:rsidR="00EA1927" w:rsidRPr="001A2AF1" w:rsidRDefault="00EA1927" w:rsidP="00873637">
            <w:pPr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5"/>
          </w:tcPr>
          <w:p w14:paraId="15461DFD" w14:textId="77777777" w:rsidR="00EA1927" w:rsidRPr="001A2AF1" w:rsidRDefault="00EA1927" w:rsidP="00EE5D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树脂</w:t>
            </w:r>
          </w:p>
        </w:tc>
        <w:tc>
          <w:tcPr>
            <w:tcW w:w="7065" w:type="dxa"/>
            <w:gridSpan w:val="24"/>
          </w:tcPr>
          <w:p w14:paraId="3DF91FA5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</w:tr>
      <w:tr w:rsidR="00EA1927" w:rsidRPr="001A2AF1" w14:paraId="1250C7D6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3DE68D72" w14:textId="77777777" w:rsidR="00EA1927" w:rsidRPr="001A2AF1" w:rsidRDefault="00EA1927" w:rsidP="00873637">
            <w:pPr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5"/>
          </w:tcPr>
          <w:p w14:paraId="50CD2149" w14:textId="77777777" w:rsidR="00EA1927" w:rsidRPr="005D5E3F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  <w:rPr>
                <w:szCs w:val="21"/>
              </w:rPr>
            </w:pPr>
            <w:r>
              <w:t>醇酸树脂</w:t>
            </w:r>
          </w:p>
        </w:tc>
        <w:tc>
          <w:tcPr>
            <w:tcW w:w="1144" w:type="dxa"/>
            <w:gridSpan w:val="5"/>
          </w:tcPr>
          <w:p w14:paraId="6882C34F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</w:tcPr>
          <w:p w14:paraId="7B8BAD13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4"/>
          </w:tcPr>
          <w:p w14:paraId="387BAA03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7B361585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4"/>
          </w:tcPr>
          <w:p w14:paraId="64E486C0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3"/>
          </w:tcPr>
          <w:p w14:paraId="2E126245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</w:tr>
      <w:tr w:rsidR="00EA1927" w:rsidRPr="001A2AF1" w14:paraId="67CF6877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400F1D41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1EE22F84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氨基树脂</w:t>
            </w:r>
          </w:p>
        </w:tc>
        <w:tc>
          <w:tcPr>
            <w:tcW w:w="1144" w:type="dxa"/>
            <w:gridSpan w:val="5"/>
          </w:tcPr>
          <w:p w14:paraId="664599D1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172ACFF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6079769F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2EC89292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5FABB89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59D5529E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631DD2D6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1AE77ABE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3D5C98E0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丙烯酸树脂</w:t>
            </w:r>
          </w:p>
        </w:tc>
        <w:tc>
          <w:tcPr>
            <w:tcW w:w="1144" w:type="dxa"/>
            <w:gridSpan w:val="5"/>
          </w:tcPr>
          <w:p w14:paraId="246198A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4F29F8E3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183DFB7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1CE53716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207F1093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45AB991D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2986E34A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0A2E4BC3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2D1D4086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酚醛树脂</w:t>
            </w:r>
          </w:p>
        </w:tc>
        <w:tc>
          <w:tcPr>
            <w:tcW w:w="1144" w:type="dxa"/>
            <w:gridSpan w:val="5"/>
          </w:tcPr>
          <w:p w14:paraId="56410F7F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18FC6B8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26B60591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30005841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18468185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63E37EDD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478F644D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36CA6327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0D4A9DC5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环氧树脂</w:t>
            </w:r>
          </w:p>
        </w:tc>
        <w:tc>
          <w:tcPr>
            <w:tcW w:w="1144" w:type="dxa"/>
            <w:gridSpan w:val="5"/>
          </w:tcPr>
          <w:p w14:paraId="029356CD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6975ADD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629B1A3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7349FCFB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787B282F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27C18EC8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10D00811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6307A90D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37ED31B6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聚氨酯树脂</w:t>
            </w:r>
          </w:p>
        </w:tc>
        <w:tc>
          <w:tcPr>
            <w:tcW w:w="1144" w:type="dxa"/>
            <w:gridSpan w:val="5"/>
          </w:tcPr>
          <w:p w14:paraId="2198F2B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03A49AB9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5CD053D1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3F2C6400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25051D22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503B5F9E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4A85AFE0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17D23B96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7744A0F0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聚酰胺树脂</w:t>
            </w:r>
          </w:p>
        </w:tc>
        <w:tc>
          <w:tcPr>
            <w:tcW w:w="1144" w:type="dxa"/>
            <w:gridSpan w:val="5"/>
          </w:tcPr>
          <w:p w14:paraId="1EDF00E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6C32CFDF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745D870F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43133DC4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543550A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1C642FAD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1E78D83A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05B90EC7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27789913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氯化聚丙烯树脂</w:t>
            </w:r>
          </w:p>
        </w:tc>
        <w:tc>
          <w:tcPr>
            <w:tcW w:w="1144" w:type="dxa"/>
            <w:gridSpan w:val="5"/>
          </w:tcPr>
          <w:p w14:paraId="58952AE5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6D9B677C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7DDDE725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44F9743F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30ED6DD4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1F9B28CC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29D5B83E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1D0BF2CD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6E6E721E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聚酯聚氨酯树脂</w:t>
            </w:r>
          </w:p>
        </w:tc>
        <w:tc>
          <w:tcPr>
            <w:tcW w:w="1144" w:type="dxa"/>
            <w:gridSpan w:val="5"/>
          </w:tcPr>
          <w:p w14:paraId="1E1CEC53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56A2F6B4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44DF4D54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45A6659C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1B94E033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3969C5CA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17CFCAA0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0709DE8B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20AB40EE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丙烯酸共聚树脂</w:t>
            </w:r>
          </w:p>
        </w:tc>
        <w:tc>
          <w:tcPr>
            <w:tcW w:w="1144" w:type="dxa"/>
            <w:gridSpan w:val="5"/>
          </w:tcPr>
          <w:p w14:paraId="64E6BA6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028A20B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0815ECC4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4C28DE5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56E696D9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6735D8EC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2796FF48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199D1D64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3B7D40D2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醇</w:t>
            </w:r>
            <w:r>
              <w:t>/</w:t>
            </w:r>
            <w:r>
              <w:t>水型丙烯酸树脂</w:t>
            </w:r>
          </w:p>
        </w:tc>
        <w:tc>
          <w:tcPr>
            <w:tcW w:w="1144" w:type="dxa"/>
            <w:gridSpan w:val="5"/>
          </w:tcPr>
          <w:p w14:paraId="4F2C9AAB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7D367EE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2EAFCD52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29649570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12C5AA94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442DAEC8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7902A435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66CC31B7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429C1B0A" w14:textId="77777777" w:rsidR="00EA1927" w:rsidRDefault="00EA1927" w:rsidP="0088179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其他</w:t>
            </w:r>
          </w:p>
        </w:tc>
        <w:tc>
          <w:tcPr>
            <w:tcW w:w="1144" w:type="dxa"/>
            <w:gridSpan w:val="5"/>
          </w:tcPr>
          <w:p w14:paraId="79C61523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3F25DCFF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2A9BF11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3B7CB9A6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3AEAFB4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63B6DB29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48FCBF88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7562902B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6141B8D5" w14:textId="77777777" w:rsidR="00EA1927" w:rsidRPr="001A2AF1" w:rsidRDefault="00EA1927" w:rsidP="00EE5D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有机溶剂</w:t>
            </w:r>
          </w:p>
        </w:tc>
        <w:tc>
          <w:tcPr>
            <w:tcW w:w="7065" w:type="dxa"/>
            <w:gridSpan w:val="24"/>
          </w:tcPr>
          <w:p w14:paraId="315C9CEB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494E8AC8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234CAE48" w14:textId="77777777" w:rsidR="00EA1927" w:rsidRPr="001A2AF1" w:rsidRDefault="00EA1927" w:rsidP="00873637">
            <w:pPr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5"/>
          </w:tcPr>
          <w:p w14:paraId="4FC6CCE2" w14:textId="77777777" w:rsidR="00EA1927" w:rsidRPr="008B3F4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  <w:rPr>
                <w:sz w:val="21"/>
                <w:szCs w:val="21"/>
              </w:rPr>
            </w:pPr>
            <w:r w:rsidRPr="008B3F47">
              <w:t>脂肪烃混合物</w:t>
            </w:r>
          </w:p>
        </w:tc>
        <w:tc>
          <w:tcPr>
            <w:tcW w:w="1144" w:type="dxa"/>
            <w:gridSpan w:val="5"/>
          </w:tcPr>
          <w:p w14:paraId="18AED3F1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</w:tcPr>
          <w:p w14:paraId="0605963A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4"/>
          </w:tcPr>
          <w:p w14:paraId="1F60E219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62CEA74E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4"/>
          </w:tcPr>
          <w:p w14:paraId="2CF54D74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3"/>
          </w:tcPr>
          <w:p w14:paraId="59A9271E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</w:tr>
      <w:tr w:rsidR="00EA1927" w:rsidRPr="001A2AF1" w14:paraId="4FF8C0DD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652EEF2C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549A66FD" w14:textId="77777777" w:rsidR="00EA1927" w:rsidRPr="008B3F4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芳香烃</w:t>
            </w:r>
          </w:p>
        </w:tc>
        <w:tc>
          <w:tcPr>
            <w:tcW w:w="1144" w:type="dxa"/>
            <w:gridSpan w:val="5"/>
          </w:tcPr>
          <w:p w14:paraId="426DE95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0D9DFBB0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00CD4830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5E57043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4B49CDAF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696482BF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03A703B5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150BB235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7CC05F83" w14:textId="77777777" w:rsidR="00EA192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醇类</w:t>
            </w:r>
          </w:p>
        </w:tc>
        <w:tc>
          <w:tcPr>
            <w:tcW w:w="1144" w:type="dxa"/>
            <w:gridSpan w:val="5"/>
          </w:tcPr>
          <w:p w14:paraId="7B1D10A2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2514145C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0E5DCA7E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3F2DF8AC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61A9C17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486FCA0C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05BF1AF3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3945E5F6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4993D27A" w14:textId="77777777" w:rsidR="00EA192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醚醇类</w:t>
            </w:r>
          </w:p>
        </w:tc>
        <w:tc>
          <w:tcPr>
            <w:tcW w:w="1144" w:type="dxa"/>
            <w:gridSpan w:val="5"/>
          </w:tcPr>
          <w:p w14:paraId="46FE706E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2A2C0B32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76B651D4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4B6E3BF5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5EFF0F4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79F9F87F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76C919BF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0F7984AB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43E343ED" w14:textId="77777777" w:rsidR="00EA192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酮类</w:t>
            </w:r>
          </w:p>
        </w:tc>
        <w:tc>
          <w:tcPr>
            <w:tcW w:w="1144" w:type="dxa"/>
            <w:gridSpan w:val="5"/>
          </w:tcPr>
          <w:p w14:paraId="00B1B09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3BD0745C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470CCFA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518723FE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487C9772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6ECAD7E3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02FAA649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1BED9F03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05F9FBDA" w14:textId="77777777" w:rsidR="00EA192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酯类</w:t>
            </w:r>
          </w:p>
        </w:tc>
        <w:tc>
          <w:tcPr>
            <w:tcW w:w="1144" w:type="dxa"/>
            <w:gridSpan w:val="5"/>
          </w:tcPr>
          <w:p w14:paraId="623F91C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3BC8EA0B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25C784E9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72429B1C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0045716B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031CCD3F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389AF5CF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64C9E971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310D7113" w14:textId="77777777" w:rsidR="00EA192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萜烯类</w:t>
            </w:r>
          </w:p>
        </w:tc>
        <w:tc>
          <w:tcPr>
            <w:tcW w:w="1144" w:type="dxa"/>
            <w:gridSpan w:val="5"/>
          </w:tcPr>
          <w:p w14:paraId="6BB7BFF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034C4D50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213E9CCD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7A123AC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286651D1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785D9145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461F2EAC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2BD4D5D9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1F1CC2E5" w14:textId="77777777" w:rsidR="00EA192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氯代烷烃</w:t>
            </w:r>
          </w:p>
        </w:tc>
        <w:tc>
          <w:tcPr>
            <w:tcW w:w="1144" w:type="dxa"/>
            <w:gridSpan w:val="5"/>
          </w:tcPr>
          <w:p w14:paraId="2D6D9599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6010D03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0010D2AF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206F2AFD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63D0F43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6235D452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61DD3258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354E5101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18866902" w14:textId="77777777" w:rsidR="00EA192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硝基烷烃</w:t>
            </w:r>
          </w:p>
        </w:tc>
        <w:tc>
          <w:tcPr>
            <w:tcW w:w="1144" w:type="dxa"/>
            <w:gridSpan w:val="5"/>
          </w:tcPr>
          <w:p w14:paraId="77773CCD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346484D3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0F487257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6957255B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4F410546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0C7439E1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6DB0C2BC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7DE1505A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47D48C99" w14:textId="77777777" w:rsidR="00EA1927" w:rsidRDefault="00EA1927" w:rsidP="00881797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其他</w:t>
            </w:r>
          </w:p>
        </w:tc>
        <w:tc>
          <w:tcPr>
            <w:tcW w:w="1144" w:type="dxa"/>
            <w:gridSpan w:val="5"/>
          </w:tcPr>
          <w:p w14:paraId="4022A5D2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0C4033C5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160ED52D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5214D332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03F719AE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39A0ECFF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2E82F67B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312B86CE" w14:textId="77777777" w:rsidR="00EA1927" w:rsidRPr="001A2AF1" w:rsidRDefault="00EA1927" w:rsidP="00873637">
            <w:pPr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5"/>
          </w:tcPr>
          <w:p w14:paraId="6DDF64E0" w14:textId="77777777" w:rsidR="00EA1927" w:rsidRPr="001A2AF1" w:rsidRDefault="00EA1927" w:rsidP="00EE5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助剂</w:t>
            </w:r>
          </w:p>
        </w:tc>
        <w:tc>
          <w:tcPr>
            <w:tcW w:w="7065" w:type="dxa"/>
            <w:gridSpan w:val="24"/>
          </w:tcPr>
          <w:p w14:paraId="2E2DCFA0" w14:textId="77777777" w:rsidR="00EA1927" w:rsidRPr="001A2AF1" w:rsidRDefault="00EA1927" w:rsidP="00881797">
            <w:pPr>
              <w:rPr>
                <w:sz w:val="21"/>
                <w:szCs w:val="21"/>
              </w:rPr>
            </w:pPr>
          </w:p>
        </w:tc>
      </w:tr>
      <w:tr w:rsidR="00EA1927" w:rsidRPr="001A2AF1" w14:paraId="5F496AD8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71369FDA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579F5FDC" w14:textId="77777777" w:rsidR="00EA1927" w:rsidRPr="008B3F47" w:rsidRDefault="00EA1927" w:rsidP="00881797">
            <w:pPr>
              <w:pStyle w:val="a8"/>
              <w:numPr>
                <w:ilvl w:val="0"/>
                <w:numId w:val="9"/>
              </w:numPr>
              <w:ind w:firstLineChars="0"/>
              <w:rPr>
                <w:szCs w:val="21"/>
              </w:rPr>
            </w:pPr>
            <w:r>
              <w:rPr>
                <w:szCs w:val="21"/>
              </w:rPr>
              <w:t>流平剂</w:t>
            </w:r>
          </w:p>
        </w:tc>
        <w:tc>
          <w:tcPr>
            <w:tcW w:w="1144" w:type="dxa"/>
            <w:gridSpan w:val="5"/>
          </w:tcPr>
          <w:p w14:paraId="182D69E5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21442A0B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4F0DB625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5C119496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297E34F5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69C25525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42FC97B9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1E94CAB8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4D31BE0C" w14:textId="77777777" w:rsidR="00EA1927" w:rsidRDefault="00EA1927" w:rsidP="00881797">
            <w:pPr>
              <w:pStyle w:val="a8"/>
              <w:numPr>
                <w:ilvl w:val="0"/>
                <w:numId w:val="9"/>
              </w:numPr>
              <w:ind w:firstLineChars="0"/>
              <w:rPr>
                <w:szCs w:val="21"/>
              </w:rPr>
            </w:pPr>
            <w:r>
              <w:t>消泡剂</w:t>
            </w:r>
          </w:p>
        </w:tc>
        <w:tc>
          <w:tcPr>
            <w:tcW w:w="1144" w:type="dxa"/>
            <w:gridSpan w:val="5"/>
          </w:tcPr>
          <w:p w14:paraId="0854BDF6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3608338D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73AE7000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060BB0A8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0984CBDD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468DA4EB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0E7ADE69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6F557191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3BF2ADF4" w14:textId="77777777" w:rsidR="00EA1927" w:rsidRDefault="00EA1927" w:rsidP="00881797">
            <w:pPr>
              <w:pStyle w:val="a8"/>
              <w:numPr>
                <w:ilvl w:val="0"/>
                <w:numId w:val="9"/>
              </w:numPr>
              <w:ind w:firstLineChars="0"/>
            </w:pPr>
            <w:r>
              <w:t>阻聚剂</w:t>
            </w:r>
          </w:p>
        </w:tc>
        <w:tc>
          <w:tcPr>
            <w:tcW w:w="1144" w:type="dxa"/>
            <w:gridSpan w:val="5"/>
          </w:tcPr>
          <w:p w14:paraId="6808413B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1FBB5B3D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71A7EEBA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527E3EEB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5040A632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5B34AA6C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0F3BD79D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1AB30836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2112" w:type="dxa"/>
            <w:gridSpan w:val="5"/>
          </w:tcPr>
          <w:p w14:paraId="614EBD95" w14:textId="77777777" w:rsidR="00EA1927" w:rsidRDefault="00EA1927" w:rsidP="00881797">
            <w:pPr>
              <w:pStyle w:val="a8"/>
              <w:numPr>
                <w:ilvl w:val="0"/>
                <w:numId w:val="9"/>
              </w:numPr>
              <w:ind w:firstLineChars="0"/>
            </w:pPr>
            <w:r>
              <w:t>其他</w:t>
            </w:r>
          </w:p>
        </w:tc>
        <w:tc>
          <w:tcPr>
            <w:tcW w:w="1144" w:type="dxa"/>
            <w:gridSpan w:val="5"/>
          </w:tcPr>
          <w:p w14:paraId="24CBDF49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380" w:type="dxa"/>
            <w:gridSpan w:val="4"/>
          </w:tcPr>
          <w:p w14:paraId="3C41CB69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14:paraId="43255775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14:paraId="0A98F4F4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</w:tcPr>
          <w:p w14:paraId="28F9F920" w14:textId="77777777" w:rsidR="00EA1927" w:rsidRPr="001A2AF1" w:rsidRDefault="00EA1927" w:rsidP="00881797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</w:tcPr>
          <w:p w14:paraId="18D71B37" w14:textId="77777777" w:rsidR="00EA1927" w:rsidRPr="001A2AF1" w:rsidRDefault="00EA1927" w:rsidP="00881797">
            <w:pPr>
              <w:rPr>
                <w:szCs w:val="21"/>
              </w:rPr>
            </w:pPr>
          </w:p>
        </w:tc>
      </w:tr>
      <w:tr w:rsidR="00EA1927" w:rsidRPr="001A2AF1" w14:paraId="683F348A" w14:textId="77777777" w:rsidTr="0055333E">
        <w:trPr>
          <w:trHeight w:val="320"/>
          <w:jc w:val="center"/>
        </w:trPr>
        <w:tc>
          <w:tcPr>
            <w:tcW w:w="887" w:type="dxa"/>
            <w:vMerge/>
          </w:tcPr>
          <w:p w14:paraId="05CB5238" w14:textId="77777777" w:rsidR="00EA1927" w:rsidRPr="001A2AF1" w:rsidRDefault="00EA1927" w:rsidP="00873637">
            <w:pPr>
              <w:rPr>
                <w:szCs w:val="21"/>
              </w:rPr>
            </w:pPr>
          </w:p>
        </w:tc>
        <w:tc>
          <w:tcPr>
            <w:tcW w:w="9177" w:type="dxa"/>
            <w:gridSpan w:val="29"/>
          </w:tcPr>
          <w:p w14:paraId="641DD9F3" w14:textId="77777777" w:rsidR="00EA1927" w:rsidRPr="001A2AF1" w:rsidRDefault="00EA1927" w:rsidP="00881797">
            <w:pPr>
              <w:rPr>
                <w:szCs w:val="21"/>
              </w:rPr>
            </w:pPr>
            <w:r w:rsidRPr="00AB19D0">
              <w:rPr>
                <w:rFonts w:ascii="黑体" w:eastAsia="黑体" w:hAnsi="黑体"/>
                <w:sz w:val="21"/>
                <w:szCs w:val="21"/>
              </w:rPr>
              <w:t>注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：</w:t>
            </w:r>
            <w:r w:rsidRPr="00AB19D0">
              <w:rPr>
                <w:rFonts w:ascii="黑体" w:eastAsia="黑体" w:hAnsi="黑体"/>
                <w:sz w:val="21"/>
                <w:szCs w:val="21"/>
              </w:rPr>
              <w:t>按照实际情况填写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，</w:t>
            </w:r>
            <w:r w:rsidRPr="00AB19D0">
              <w:rPr>
                <w:rFonts w:ascii="黑体" w:eastAsia="黑体" w:hAnsi="黑体"/>
                <w:sz w:val="21"/>
                <w:szCs w:val="21"/>
              </w:rPr>
              <w:t>如可能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，</w:t>
            </w:r>
            <w:r w:rsidRPr="00AB19D0">
              <w:rPr>
                <w:rFonts w:ascii="黑体" w:eastAsia="黑体" w:hAnsi="黑体"/>
                <w:sz w:val="21"/>
                <w:szCs w:val="21"/>
              </w:rPr>
              <w:t>也可以提供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M</w:t>
            </w:r>
            <w:r w:rsidRPr="00AB19D0">
              <w:rPr>
                <w:rFonts w:ascii="黑体" w:eastAsia="黑体" w:hAnsi="黑体"/>
                <w:sz w:val="21"/>
                <w:szCs w:val="21"/>
              </w:rPr>
              <w:t>SDS表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。</w:t>
            </w:r>
          </w:p>
        </w:tc>
      </w:tr>
      <w:tr w:rsidR="00F354F3" w:rsidRPr="001A2AF1" w14:paraId="18DA34D0" w14:textId="77777777" w:rsidTr="00F354F3">
        <w:trPr>
          <w:trHeight w:val="320"/>
          <w:jc w:val="center"/>
        </w:trPr>
        <w:tc>
          <w:tcPr>
            <w:tcW w:w="887" w:type="dxa"/>
            <w:vMerge w:val="restart"/>
            <w:vAlign w:val="center"/>
          </w:tcPr>
          <w:p w14:paraId="5BCF763C" w14:textId="77777777" w:rsidR="00493103" w:rsidRPr="001A2AF1" w:rsidRDefault="00493103" w:rsidP="00881797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过程控制</w:t>
            </w:r>
          </w:p>
          <w:p w14:paraId="40F7CF69" w14:textId="77777777" w:rsidR="00493103" w:rsidRPr="001A2AF1" w:rsidRDefault="00493103" w:rsidP="00881797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（在相应符合的框内画√）</w:t>
            </w:r>
          </w:p>
        </w:tc>
        <w:tc>
          <w:tcPr>
            <w:tcW w:w="494" w:type="dxa"/>
            <w:vMerge w:val="restart"/>
            <w:vAlign w:val="center"/>
          </w:tcPr>
          <w:p w14:paraId="7DDCD365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物料存储方式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14:paraId="1BA6CB3F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储罐储存</w:t>
            </w:r>
          </w:p>
        </w:tc>
        <w:tc>
          <w:tcPr>
            <w:tcW w:w="352" w:type="dxa"/>
            <w:vMerge w:val="restart"/>
            <w:vAlign w:val="center"/>
          </w:tcPr>
          <w:p w14:paraId="68CFE59C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</w:t>
            </w:r>
            <w:r w:rsidRPr="00881797">
              <w:rPr>
                <w:rFonts w:hint="eastAsia"/>
                <w:sz w:val="21"/>
                <w:szCs w:val="21"/>
              </w:rPr>
              <w:t>固定顶罐</w:t>
            </w:r>
          </w:p>
        </w:tc>
        <w:tc>
          <w:tcPr>
            <w:tcW w:w="1133" w:type="dxa"/>
            <w:gridSpan w:val="4"/>
            <w:vAlign w:val="center"/>
          </w:tcPr>
          <w:p w14:paraId="0AA87495" w14:textId="77777777" w:rsidR="00493103" w:rsidRPr="001A2AF1" w:rsidRDefault="00493103" w:rsidP="008817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主要物料</w:t>
            </w:r>
          </w:p>
        </w:tc>
        <w:tc>
          <w:tcPr>
            <w:tcW w:w="592" w:type="dxa"/>
            <w:gridSpan w:val="3"/>
            <w:vAlign w:val="center"/>
          </w:tcPr>
          <w:p w14:paraId="7B8D229C" w14:textId="77777777" w:rsidR="00493103" w:rsidRPr="00587D66" w:rsidRDefault="00493103" w:rsidP="00587D66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数量</w:t>
            </w:r>
          </w:p>
        </w:tc>
        <w:tc>
          <w:tcPr>
            <w:tcW w:w="799" w:type="dxa"/>
            <w:gridSpan w:val="2"/>
            <w:vAlign w:val="center"/>
          </w:tcPr>
          <w:p w14:paraId="7075BA7F" w14:textId="77777777" w:rsidR="00493103" w:rsidRPr="00881797" w:rsidRDefault="00493103" w:rsidP="000464A9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容积（</w:t>
            </w:r>
            <w:r w:rsidRPr="00881797">
              <w:rPr>
                <w:sz w:val="21"/>
                <w:szCs w:val="21"/>
              </w:rPr>
              <w:t>m</w:t>
            </w:r>
            <w:r w:rsidRPr="00881797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88179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877" w:type="dxa"/>
            <w:gridSpan w:val="3"/>
            <w:vAlign w:val="center"/>
          </w:tcPr>
          <w:p w14:paraId="6F8095D7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设置</w:t>
            </w:r>
            <w:r w:rsidRPr="00881797">
              <w:rPr>
                <w:sz w:val="21"/>
                <w:szCs w:val="21"/>
              </w:rPr>
              <w:t>呼吸阀</w:t>
            </w:r>
          </w:p>
        </w:tc>
        <w:tc>
          <w:tcPr>
            <w:tcW w:w="1417" w:type="dxa"/>
            <w:gridSpan w:val="5"/>
            <w:vAlign w:val="center"/>
          </w:tcPr>
          <w:p w14:paraId="3301551D" w14:textId="77777777" w:rsidR="00E919A4" w:rsidRDefault="00493103" w:rsidP="00E919A4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槽车和储罐之间</w:t>
            </w:r>
          </w:p>
          <w:p w14:paraId="552B04B0" w14:textId="77777777" w:rsidR="00493103" w:rsidRPr="00881797" w:rsidRDefault="00493103" w:rsidP="00E919A4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溶剂转移</w:t>
            </w:r>
          </w:p>
        </w:tc>
        <w:tc>
          <w:tcPr>
            <w:tcW w:w="1138" w:type="dxa"/>
            <w:gridSpan w:val="4"/>
            <w:vAlign w:val="center"/>
          </w:tcPr>
          <w:p w14:paraId="6E5FB4E4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收集方式</w:t>
            </w:r>
          </w:p>
        </w:tc>
        <w:tc>
          <w:tcPr>
            <w:tcW w:w="1109" w:type="dxa"/>
            <w:gridSpan w:val="3"/>
            <w:vAlign w:val="center"/>
          </w:tcPr>
          <w:p w14:paraId="68AB90AD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治理方式</w:t>
            </w:r>
          </w:p>
        </w:tc>
      </w:tr>
      <w:tr w:rsidR="00F354F3" w:rsidRPr="001A2AF1" w14:paraId="733ECF8C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0628BBA0" w14:textId="77777777" w:rsidR="00493103" w:rsidRPr="001A2AF1" w:rsidRDefault="00493103" w:rsidP="00873637">
            <w:pPr>
              <w:rPr>
                <w:sz w:val="21"/>
                <w:szCs w:val="21"/>
              </w:rPr>
            </w:pPr>
          </w:p>
        </w:tc>
        <w:tc>
          <w:tcPr>
            <w:tcW w:w="494" w:type="dxa"/>
            <w:vMerge/>
          </w:tcPr>
          <w:p w14:paraId="63B2951B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/>
          </w:tcPr>
          <w:p w14:paraId="550F1E8C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2" w:type="dxa"/>
            <w:vMerge/>
          </w:tcPr>
          <w:p w14:paraId="4013D6B9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54214655" w14:textId="77777777" w:rsidR="00493103" w:rsidRPr="001A2AF1" w:rsidRDefault="00493103" w:rsidP="0058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2" w:type="dxa"/>
            <w:gridSpan w:val="3"/>
            <w:vAlign w:val="center"/>
          </w:tcPr>
          <w:p w14:paraId="1B93FD87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1771E4EF" w14:textId="77777777" w:rsidR="00493103" w:rsidRPr="00881797" w:rsidRDefault="00493103" w:rsidP="00881797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3"/>
            <w:vAlign w:val="center"/>
          </w:tcPr>
          <w:p w14:paraId="076863D8" w14:textId="77777777" w:rsidR="00493103" w:rsidRDefault="00E919A4" w:rsidP="00E919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□：</w:t>
            </w:r>
            <w:r w:rsidR="00493103">
              <w:rPr>
                <w:rFonts w:hint="eastAsia"/>
                <w:sz w:val="21"/>
                <w:szCs w:val="21"/>
              </w:rPr>
              <w:t>是</w:t>
            </w:r>
          </w:p>
          <w:p w14:paraId="4ACAFFBA" w14:textId="77777777" w:rsidR="00493103" w:rsidRPr="00881797" w:rsidRDefault="00E919A4" w:rsidP="00E919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□：</w:t>
            </w:r>
            <w:r w:rsidR="00493103"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1417" w:type="dxa"/>
            <w:gridSpan w:val="5"/>
          </w:tcPr>
          <w:p w14:paraId="68C16D7E" w14:textId="77777777" w:rsidR="00493103" w:rsidRPr="00881797" w:rsidRDefault="00493103" w:rsidP="004B2A26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881797">
              <w:rPr>
                <w:rFonts w:hint="eastAsia"/>
                <w:sz w:val="21"/>
                <w:szCs w:val="21"/>
              </w:rPr>
              <w:t>设置蒸汽平衡系统</w:t>
            </w:r>
          </w:p>
          <w:p w14:paraId="5F925C54" w14:textId="77777777" w:rsidR="00493103" w:rsidRPr="00881797" w:rsidRDefault="00493103" w:rsidP="004B2A26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881797">
              <w:rPr>
                <w:rFonts w:hint="eastAsia"/>
                <w:sz w:val="21"/>
                <w:szCs w:val="21"/>
              </w:rPr>
              <w:t>设置废气收集处理</w:t>
            </w:r>
          </w:p>
        </w:tc>
        <w:tc>
          <w:tcPr>
            <w:tcW w:w="1138" w:type="dxa"/>
            <w:gridSpan w:val="4"/>
          </w:tcPr>
          <w:p w14:paraId="0CECEF64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3"/>
          </w:tcPr>
          <w:p w14:paraId="78A87FE1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</w:tr>
      <w:tr w:rsidR="00E919A4" w:rsidRPr="001A2AF1" w14:paraId="10B4EB3F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4BAD34F4" w14:textId="77777777" w:rsidR="00E919A4" w:rsidRPr="001A2AF1" w:rsidRDefault="00E919A4" w:rsidP="00873637">
            <w:pPr>
              <w:rPr>
                <w:sz w:val="21"/>
                <w:szCs w:val="21"/>
              </w:rPr>
            </w:pPr>
          </w:p>
        </w:tc>
        <w:tc>
          <w:tcPr>
            <w:tcW w:w="494" w:type="dxa"/>
            <w:vMerge/>
          </w:tcPr>
          <w:p w14:paraId="4ED561A9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/>
          </w:tcPr>
          <w:p w14:paraId="6B10753F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2" w:type="dxa"/>
            <w:vMerge w:val="restart"/>
            <w:vAlign w:val="center"/>
          </w:tcPr>
          <w:p w14:paraId="716EDE75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</w:t>
            </w:r>
            <w:r w:rsidRPr="00881797">
              <w:rPr>
                <w:rFonts w:hint="eastAsia"/>
                <w:sz w:val="21"/>
                <w:szCs w:val="21"/>
              </w:rPr>
              <w:t>内浮顶罐</w:t>
            </w:r>
          </w:p>
        </w:tc>
        <w:tc>
          <w:tcPr>
            <w:tcW w:w="1133" w:type="dxa"/>
            <w:gridSpan w:val="4"/>
            <w:vAlign w:val="center"/>
          </w:tcPr>
          <w:p w14:paraId="45590FFC" w14:textId="77777777" w:rsidR="00E919A4" w:rsidRPr="001A2AF1" w:rsidRDefault="00E919A4" w:rsidP="008817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主要物料</w:t>
            </w:r>
          </w:p>
        </w:tc>
        <w:tc>
          <w:tcPr>
            <w:tcW w:w="592" w:type="dxa"/>
            <w:gridSpan w:val="3"/>
            <w:vAlign w:val="center"/>
          </w:tcPr>
          <w:p w14:paraId="04C71C87" w14:textId="77777777" w:rsidR="00E919A4" w:rsidRPr="00881797" w:rsidRDefault="00E919A4" w:rsidP="00587D66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数量</w:t>
            </w:r>
          </w:p>
        </w:tc>
        <w:tc>
          <w:tcPr>
            <w:tcW w:w="799" w:type="dxa"/>
            <w:gridSpan w:val="2"/>
            <w:vAlign w:val="center"/>
          </w:tcPr>
          <w:p w14:paraId="659E22AF" w14:textId="77777777" w:rsidR="00E919A4" w:rsidRPr="000464A9" w:rsidRDefault="00E919A4" w:rsidP="000464A9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容积（</w:t>
            </w:r>
            <w:r w:rsidRPr="00881797">
              <w:rPr>
                <w:sz w:val="21"/>
                <w:szCs w:val="21"/>
              </w:rPr>
              <w:t>m</w:t>
            </w:r>
            <w:r w:rsidRPr="00881797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88179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14" w:type="dxa"/>
            <w:gridSpan w:val="5"/>
            <w:vAlign w:val="center"/>
          </w:tcPr>
          <w:p w14:paraId="7EA583E3" w14:textId="77777777" w:rsidR="00E919A4" w:rsidRPr="00881797" w:rsidRDefault="00E919A4" w:rsidP="00881797">
            <w:pPr>
              <w:jc w:val="center"/>
              <w:rPr>
                <w:szCs w:val="21"/>
              </w:rPr>
            </w:pPr>
            <w:r w:rsidRPr="00881797">
              <w:rPr>
                <w:sz w:val="21"/>
                <w:szCs w:val="21"/>
              </w:rPr>
              <w:t>一次密封</w:t>
            </w:r>
          </w:p>
        </w:tc>
        <w:tc>
          <w:tcPr>
            <w:tcW w:w="1718" w:type="dxa"/>
            <w:gridSpan w:val="7"/>
            <w:vAlign w:val="center"/>
          </w:tcPr>
          <w:p w14:paraId="2EC1A662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二次密封</w:t>
            </w:r>
          </w:p>
        </w:tc>
        <w:tc>
          <w:tcPr>
            <w:tcW w:w="1109" w:type="dxa"/>
            <w:gridSpan w:val="3"/>
            <w:vAlign w:val="center"/>
          </w:tcPr>
          <w:p w14:paraId="5618CE73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检修时间</w:t>
            </w:r>
            <w:r w:rsidRPr="00881797">
              <w:rPr>
                <w:rFonts w:hint="eastAsia"/>
                <w:sz w:val="21"/>
                <w:szCs w:val="21"/>
              </w:rPr>
              <w:t>/</w:t>
            </w:r>
            <w:r w:rsidRPr="00881797">
              <w:rPr>
                <w:rFonts w:hint="eastAsia"/>
                <w:sz w:val="21"/>
                <w:szCs w:val="21"/>
              </w:rPr>
              <w:t>次</w:t>
            </w:r>
          </w:p>
        </w:tc>
      </w:tr>
      <w:tr w:rsidR="00E919A4" w:rsidRPr="001A2AF1" w14:paraId="58852AD5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07B17EB8" w14:textId="77777777" w:rsidR="00E919A4" w:rsidRPr="001A2AF1" w:rsidRDefault="00E919A4" w:rsidP="00873637">
            <w:pPr>
              <w:rPr>
                <w:sz w:val="21"/>
                <w:szCs w:val="21"/>
              </w:rPr>
            </w:pPr>
          </w:p>
        </w:tc>
        <w:tc>
          <w:tcPr>
            <w:tcW w:w="494" w:type="dxa"/>
            <w:vMerge/>
          </w:tcPr>
          <w:p w14:paraId="3F57207A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/>
          </w:tcPr>
          <w:p w14:paraId="0C85B4AD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2" w:type="dxa"/>
            <w:vMerge/>
            <w:vAlign w:val="center"/>
          </w:tcPr>
          <w:p w14:paraId="007107D9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0B46CFC0" w14:textId="77777777" w:rsidR="00E919A4" w:rsidRDefault="00E919A4" w:rsidP="00881797">
            <w:pPr>
              <w:jc w:val="center"/>
              <w:rPr>
                <w:sz w:val="21"/>
                <w:szCs w:val="21"/>
              </w:rPr>
            </w:pPr>
          </w:p>
          <w:p w14:paraId="369CA9E8" w14:textId="77777777" w:rsidR="00E919A4" w:rsidRDefault="00E919A4" w:rsidP="00881797">
            <w:pPr>
              <w:jc w:val="center"/>
              <w:rPr>
                <w:sz w:val="21"/>
                <w:szCs w:val="21"/>
              </w:rPr>
            </w:pPr>
          </w:p>
          <w:p w14:paraId="332EEE41" w14:textId="77777777" w:rsidR="00E919A4" w:rsidRDefault="00E919A4" w:rsidP="00881797">
            <w:pPr>
              <w:jc w:val="center"/>
              <w:rPr>
                <w:sz w:val="21"/>
                <w:szCs w:val="21"/>
              </w:rPr>
            </w:pPr>
          </w:p>
          <w:p w14:paraId="2A7701FD" w14:textId="77777777" w:rsidR="00E919A4" w:rsidRPr="001A2AF1" w:rsidRDefault="00E919A4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2" w:type="dxa"/>
            <w:gridSpan w:val="3"/>
            <w:vAlign w:val="center"/>
          </w:tcPr>
          <w:p w14:paraId="3294209A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77B377AD" w14:textId="77777777" w:rsidR="00E919A4" w:rsidRPr="00881797" w:rsidRDefault="00E919A4" w:rsidP="00881797">
            <w:pPr>
              <w:jc w:val="center"/>
              <w:rPr>
                <w:szCs w:val="21"/>
              </w:rPr>
            </w:pPr>
          </w:p>
        </w:tc>
        <w:tc>
          <w:tcPr>
            <w:tcW w:w="1714" w:type="dxa"/>
            <w:gridSpan w:val="5"/>
            <w:vAlign w:val="center"/>
          </w:tcPr>
          <w:p w14:paraId="3B032FD8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8" w:type="dxa"/>
            <w:gridSpan w:val="7"/>
            <w:vAlign w:val="center"/>
          </w:tcPr>
          <w:p w14:paraId="044F3F06" w14:textId="77777777" w:rsidR="00E919A4" w:rsidRPr="00881797" w:rsidRDefault="00E919A4" w:rsidP="00881797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6F317C94" w14:textId="77777777" w:rsidR="00E919A4" w:rsidRPr="00881797" w:rsidRDefault="00E919A4" w:rsidP="00881797">
            <w:pPr>
              <w:jc w:val="center"/>
              <w:rPr>
                <w:sz w:val="21"/>
                <w:szCs w:val="21"/>
              </w:rPr>
            </w:pPr>
          </w:p>
        </w:tc>
      </w:tr>
      <w:tr w:rsidR="00493103" w:rsidRPr="001A2AF1" w14:paraId="782C74AD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07C90AF8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494" w:type="dxa"/>
            <w:vMerge/>
          </w:tcPr>
          <w:p w14:paraId="46B67A8D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/>
          </w:tcPr>
          <w:p w14:paraId="61883E60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2" w:type="dxa"/>
            <w:vMerge w:val="restart"/>
            <w:vAlign w:val="center"/>
          </w:tcPr>
          <w:p w14:paraId="42CDC9D5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</w:t>
            </w:r>
            <w:r w:rsidRPr="00881797">
              <w:rPr>
                <w:rFonts w:hint="eastAsia"/>
                <w:sz w:val="21"/>
                <w:szCs w:val="21"/>
              </w:rPr>
              <w:t>外浮顶罐</w:t>
            </w:r>
          </w:p>
        </w:tc>
        <w:tc>
          <w:tcPr>
            <w:tcW w:w="1133" w:type="dxa"/>
            <w:gridSpan w:val="4"/>
            <w:vAlign w:val="center"/>
          </w:tcPr>
          <w:p w14:paraId="6BC4CBDD" w14:textId="77777777" w:rsidR="00493103" w:rsidRPr="001A2AF1" w:rsidRDefault="00493103" w:rsidP="008817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主要物料</w:t>
            </w:r>
          </w:p>
        </w:tc>
        <w:tc>
          <w:tcPr>
            <w:tcW w:w="592" w:type="dxa"/>
            <w:gridSpan w:val="3"/>
            <w:vAlign w:val="center"/>
          </w:tcPr>
          <w:p w14:paraId="77CDD52B" w14:textId="77777777" w:rsidR="00493103" w:rsidRPr="00881797" w:rsidRDefault="00493103" w:rsidP="00587D66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数量</w:t>
            </w:r>
          </w:p>
        </w:tc>
        <w:tc>
          <w:tcPr>
            <w:tcW w:w="799" w:type="dxa"/>
            <w:gridSpan w:val="2"/>
            <w:vAlign w:val="center"/>
          </w:tcPr>
          <w:p w14:paraId="2E77C470" w14:textId="77777777" w:rsidR="00493103" w:rsidRPr="000464A9" w:rsidRDefault="00493103" w:rsidP="000464A9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容积（</w:t>
            </w:r>
            <w:r w:rsidRPr="00881797">
              <w:rPr>
                <w:sz w:val="21"/>
                <w:szCs w:val="21"/>
              </w:rPr>
              <w:t>m</w:t>
            </w:r>
            <w:r w:rsidRPr="00881797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88179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432" w:type="dxa"/>
            <w:gridSpan w:val="12"/>
            <w:vAlign w:val="center"/>
          </w:tcPr>
          <w:p w14:paraId="43B7D33B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密封方式</w:t>
            </w:r>
          </w:p>
        </w:tc>
        <w:tc>
          <w:tcPr>
            <w:tcW w:w="1109" w:type="dxa"/>
            <w:gridSpan w:val="3"/>
            <w:vAlign w:val="center"/>
          </w:tcPr>
          <w:p w14:paraId="7E2F5067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检修时间</w:t>
            </w:r>
            <w:r w:rsidRPr="00881797">
              <w:rPr>
                <w:rFonts w:hint="eastAsia"/>
                <w:sz w:val="21"/>
                <w:szCs w:val="21"/>
              </w:rPr>
              <w:t>/</w:t>
            </w:r>
            <w:r w:rsidRPr="00881797">
              <w:rPr>
                <w:rFonts w:hint="eastAsia"/>
                <w:sz w:val="21"/>
                <w:szCs w:val="21"/>
              </w:rPr>
              <w:t>次</w:t>
            </w:r>
          </w:p>
        </w:tc>
      </w:tr>
      <w:tr w:rsidR="00493103" w:rsidRPr="001A2AF1" w14:paraId="61AC2C5C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5C851B63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494" w:type="dxa"/>
            <w:vMerge/>
          </w:tcPr>
          <w:p w14:paraId="79789F9F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/>
          </w:tcPr>
          <w:p w14:paraId="23907DDD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2" w:type="dxa"/>
            <w:vMerge/>
            <w:vAlign w:val="center"/>
          </w:tcPr>
          <w:p w14:paraId="79395EB9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28F3DE70" w14:textId="77777777" w:rsidR="00493103" w:rsidRDefault="00493103" w:rsidP="00881797">
            <w:pPr>
              <w:jc w:val="center"/>
              <w:rPr>
                <w:sz w:val="21"/>
                <w:szCs w:val="21"/>
              </w:rPr>
            </w:pPr>
          </w:p>
          <w:p w14:paraId="2EA932A6" w14:textId="77777777" w:rsidR="00493103" w:rsidRDefault="00493103" w:rsidP="00881797">
            <w:pPr>
              <w:jc w:val="center"/>
              <w:rPr>
                <w:sz w:val="21"/>
                <w:szCs w:val="21"/>
              </w:rPr>
            </w:pPr>
          </w:p>
          <w:p w14:paraId="2C08DA7B" w14:textId="77777777" w:rsidR="00493103" w:rsidRDefault="00493103" w:rsidP="00881797">
            <w:pPr>
              <w:jc w:val="center"/>
              <w:rPr>
                <w:sz w:val="21"/>
                <w:szCs w:val="21"/>
              </w:rPr>
            </w:pPr>
          </w:p>
          <w:p w14:paraId="6AB261CB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2" w:type="dxa"/>
            <w:gridSpan w:val="3"/>
            <w:vAlign w:val="center"/>
          </w:tcPr>
          <w:p w14:paraId="585EA307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41A12E2B" w14:textId="77777777" w:rsidR="00493103" w:rsidRPr="00881797" w:rsidRDefault="00493103" w:rsidP="00881797">
            <w:pPr>
              <w:jc w:val="center"/>
              <w:rPr>
                <w:szCs w:val="21"/>
              </w:rPr>
            </w:pPr>
          </w:p>
        </w:tc>
        <w:tc>
          <w:tcPr>
            <w:tcW w:w="3432" w:type="dxa"/>
            <w:gridSpan w:val="12"/>
            <w:vAlign w:val="center"/>
          </w:tcPr>
          <w:p w14:paraId="5F74ED4E" w14:textId="77777777" w:rsidR="00E919A4" w:rsidRDefault="00493103" w:rsidP="00E919A4">
            <w:pPr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□浸液式</w:t>
            </w:r>
            <w:r w:rsidRPr="00881797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E919A4">
              <w:rPr>
                <w:rFonts w:hint="eastAsia"/>
                <w:sz w:val="21"/>
                <w:szCs w:val="21"/>
              </w:rPr>
              <w:t xml:space="preserve">   </w:t>
            </w:r>
            <w:r w:rsidR="0021783D">
              <w:rPr>
                <w:rFonts w:hint="eastAsia"/>
                <w:sz w:val="21"/>
                <w:szCs w:val="21"/>
              </w:rPr>
              <w:t xml:space="preserve">   </w:t>
            </w:r>
            <w:r w:rsidRPr="00881797">
              <w:rPr>
                <w:rFonts w:hint="eastAsia"/>
                <w:sz w:val="21"/>
                <w:szCs w:val="21"/>
              </w:rPr>
              <w:t>□机械式鞋形</w:t>
            </w:r>
          </w:p>
          <w:p w14:paraId="23C0A054" w14:textId="77777777" w:rsidR="00493103" w:rsidRPr="00881797" w:rsidRDefault="00493103" w:rsidP="00E919A4">
            <w:pPr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□其他</w:t>
            </w:r>
            <w:r w:rsidR="00E919A4">
              <w:rPr>
                <w:rFonts w:hint="eastAsia"/>
                <w:sz w:val="21"/>
                <w:szCs w:val="21"/>
              </w:rPr>
              <w:t>（请说明）：</w:t>
            </w:r>
          </w:p>
        </w:tc>
        <w:tc>
          <w:tcPr>
            <w:tcW w:w="1109" w:type="dxa"/>
            <w:gridSpan w:val="3"/>
            <w:vAlign w:val="center"/>
          </w:tcPr>
          <w:p w14:paraId="2FD38BEF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</w:tr>
      <w:tr w:rsidR="00E919A4" w:rsidRPr="001A2AF1" w14:paraId="6E356D04" w14:textId="77777777" w:rsidTr="00F354F3">
        <w:trPr>
          <w:trHeight w:val="1266"/>
          <w:jc w:val="center"/>
        </w:trPr>
        <w:tc>
          <w:tcPr>
            <w:tcW w:w="887" w:type="dxa"/>
            <w:vMerge w:val="restart"/>
          </w:tcPr>
          <w:p w14:paraId="252EABC7" w14:textId="77777777" w:rsidR="00E919A4" w:rsidRPr="001A2AF1" w:rsidRDefault="00E919A4" w:rsidP="00873637">
            <w:pPr>
              <w:rPr>
                <w:szCs w:val="21"/>
              </w:rPr>
            </w:pPr>
          </w:p>
        </w:tc>
        <w:tc>
          <w:tcPr>
            <w:tcW w:w="494" w:type="dxa"/>
            <w:vMerge w:val="restart"/>
          </w:tcPr>
          <w:p w14:paraId="0A80A96B" w14:textId="77777777" w:rsidR="00E919A4" w:rsidRPr="00754FE7" w:rsidRDefault="00E919A4" w:rsidP="00754FE7">
            <w:pPr>
              <w:rPr>
                <w:szCs w:val="21"/>
              </w:rPr>
            </w:pPr>
          </w:p>
        </w:tc>
        <w:tc>
          <w:tcPr>
            <w:tcW w:w="1266" w:type="dxa"/>
            <w:gridSpan w:val="3"/>
            <w:vMerge w:val="restart"/>
            <w:vAlign w:val="center"/>
          </w:tcPr>
          <w:p w14:paraId="04F02339" w14:textId="77777777" w:rsidR="00E919A4" w:rsidRPr="00881797" w:rsidRDefault="00E919A4" w:rsidP="00587D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非储罐储存</w:t>
            </w:r>
          </w:p>
        </w:tc>
        <w:tc>
          <w:tcPr>
            <w:tcW w:w="926" w:type="dxa"/>
            <w:gridSpan w:val="3"/>
            <w:vAlign w:val="center"/>
          </w:tcPr>
          <w:p w14:paraId="0B8401C6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  <w:r w:rsidRPr="00E919A4">
              <w:rPr>
                <w:rFonts w:hint="eastAsia"/>
                <w:sz w:val="24"/>
                <w:szCs w:val="24"/>
              </w:rPr>
              <w:t>储存方式</w:t>
            </w:r>
          </w:p>
        </w:tc>
        <w:tc>
          <w:tcPr>
            <w:tcW w:w="926" w:type="dxa"/>
            <w:gridSpan w:val="4"/>
            <w:vAlign w:val="center"/>
          </w:tcPr>
          <w:p w14:paraId="6244C804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  <w:r w:rsidRPr="00E919A4">
              <w:rPr>
                <w:rFonts w:hint="eastAsia"/>
                <w:sz w:val="24"/>
                <w:szCs w:val="24"/>
              </w:rPr>
              <w:t>主要物料</w:t>
            </w:r>
          </w:p>
        </w:tc>
        <w:tc>
          <w:tcPr>
            <w:tcW w:w="926" w:type="dxa"/>
            <w:gridSpan w:val="2"/>
            <w:vAlign w:val="center"/>
          </w:tcPr>
          <w:p w14:paraId="03BA3F69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  <w:r w:rsidRPr="00E919A4">
              <w:rPr>
                <w:rFonts w:hint="eastAsia"/>
                <w:sz w:val="24"/>
                <w:szCs w:val="24"/>
              </w:rPr>
              <w:t>是否</w:t>
            </w:r>
            <w:r w:rsidRPr="00E919A4">
              <w:rPr>
                <w:sz w:val="24"/>
                <w:szCs w:val="24"/>
              </w:rPr>
              <w:t>密闭</w:t>
            </w:r>
          </w:p>
        </w:tc>
        <w:tc>
          <w:tcPr>
            <w:tcW w:w="926" w:type="dxa"/>
            <w:gridSpan w:val="3"/>
            <w:vAlign w:val="center"/>
          </w:tcPr>
          <w:p w14:paraId="1B1F5F96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  <w:r w:rsidRPr="00E919A4">
              <w:rPr>
                <w:sz w:val="24"/>
                <w:szCs w:val="24"/>
              </w:rPr>
              <w:t>是否收集</w:t>
            </w:r>
          </w:p>
        </w:tc>
        <w:tc>
          <w:tcPr>
            <w:tcW w:w="926" w:type="dxa"/>
            <w:gridSpan w:val="4"/>
            <w:vAlign w:val="center"/>
          </w:tcPr>
          <w:p w14:paraId="1DA2B910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  <w:r w:rsidRPr="00E919A4">
              <w:rPr>
                <w:rFonts w:hint="eastAsia"/>
                <w:sz w:val="24"/>
                <w:szCs w:val="24"/>
              </w:rPr>
              <w:t>储存方式</w:t>
            </w:r>
          </w:p>
        </w:tc>
        <w:tc>
          <w:tcPr>
            <w:tcW w:w="926" w:type="dxa"/>
            <w:gridSpan w:val="4"/>
            <w:vAlign w:val="center"/>
          </w:tcPr>
          <w:p w14:paraId="06A25DCD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  <w:r w:rsidRPr="00E919A4">
              <w:rPr>
                <w:rFonts w:hint="eastAsia"/>
                <w:sz w:val="24"/>
                <w:szCs w:val="24"/>
              </w:rPr>
              <w:t>主要物料</w:t>
            </w:r>
          </w:p>
        </w:tc>
        <w:tc>
          <w:tcPr>
            <w:tcW w:w="926" w:type="dxa"/>
            <w:gridSpan w:val="3"/>
            <w:vAlign w:val="center"/>
          </w:tcPr>
          <w:p w14:paraId="1DF543C9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  <w:r w:rsidRPr="00E919A4">
              <w:rPr>
                <w:rFonts w:hint="eastAsia"/>
                <w:sz w:val="24"/>
                <w:szCs w:val="24"/>
              </w:rPr>
              <w:t>是否</w:t>
            </w:r>
            <w:r w:rsidRPr="00E919A4">
              <w:rPr>
                <w:sz w:val="24"/>
                <w:szCs w:val="24"/>
              </w:rPr>
              <w:t>密闭</w:t>
            </w:r>
          </w:p>
        </w:tc>
        <w:tc>
          <w:tcPr>
            <w:tcW w:w="935" w:type="dxa"/>
            <w:gridSpan w:val="2"/>
            <w:vAlign w:val="center"/>
          </w:tcPr>
          <w:p w14:paraId="65364657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  <w:r w:rsidRPr="00E919A4">
              <w:rPr>
                <w:sz w:val="24"/>
                <w:szCs w:val="24"/>
              </w:rPr>
              <w:t>是否收集</w:t>
            </w:r>
          </w:p>
        </w:tc>
      </w:tr>
      <w:tr w:rsidR="00E919A4" w:rsidRPr="001A2AF1" w14:paraId="4DD6C996" w14:textId="77777777" w:rsidTr="00F354F3">
        <w:trPr>
          <w:trHeight w:val="1266"/>
          <w:jc w:val="center"/>
        </w:trPr>
        <w:tc>
          <w:tcPr>
            <w:tcW w:w="887" w:type="dxa"/>
            <w:vMerge/>
          </w:tcPr>
          <w:p w14:paraId="12A4247F" w14:textId="77777777" w:rsidR="00E919A4" w:rsidRPr="001A2AF1" w:rsidRDefault="00E919A4" w:rsidP="00873637">
            <w:pPr>
              <w:rPr>
                <w:szCs w:val="21"/>
              </w:rPr>
            </w:pPr>
          </w:p>
        </w:tc>
        <w:tc>
          <w:tcPr>
            <w:tcW w:w="494" w:type="dxa"/>
            <w:vMerge/>
          </w:tcPr>
          <w:p w14:paraId="3E18E14C" w14:textId="77777777" w:rsidR="00E919A4" w:rsidRPr="00754FE7" w:rsidRDefault="00E919A4" w:rsidP="00754FE7">
            <w:pPr>
              <w:rPr>
                <w:szCs w:val="21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5B87ED2F" w14:textId="77777777" w:rsidR="00E919A4" w:rsidRDefault="00E919A4" w:rsidP="00587D66">
            <w:pPr>
              <w:jc w:val="center"/>
              <w:rPr>
                <w:szCs w:val="21"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08A31658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14:paraId="739CE184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648483F4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4AC72359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14:paraId="54A3E2E6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14:paraId="2E447C07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1456F6A8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674143E6" w14:textId="77777777" w:rsidR="00E919A4" w:rsidRPr="00E919A4" w:rsidRDefault="00E919A4" w:rsidP="00881797">
            <w:pPr>
              <w:jc w:val="center"/>
              <w:rPr>
                <w:sz w:val="24"/>
                <w:szCs w:val="24"/>
              </w:rPr>
            </w:pPr>
          </w:p>
        </w:tc>
      </w:tr>
      <w:tr w:rsidR="00493103" w:rsidRPr="001A2AF1" w14:paraId="735BCE0F" w14:textId="77777777" w:rsidTr="00F354F3">
        <w:trPr>
          <w:trHeight w:val="320"/>
          <w:jc w:val="center"/>
        </w:trPr>
        <w:tc>
          <w:tcPr>
            <w:tcW w:w="887" w:type="dxa"/>
            <w:vMerge w:val="restart"/>
          </w:tcPr>
          <w:p w14:paraId="44006312" w14:textId="77777777" w:rsidR="00493103" w:rsidRPr="001A2AF1" w:rsidRDefault="00493103" w:rsidP="0087363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vMerge w:val="restart"/>
            <w:vAlign w:val="center"/>
          </w:tcPr>
          <w:p w14:paraId="5DE592BD" w14:textId="77777777" w:rsidR="00493103" w:rsidRPr="001A2AF1" w:rsidRDefault="00493103" w:rsidP="008817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装载与输送</w:t>
            </w:r>
          </w:p>
        </w:tc>
        <w:tc>
          <w:tcPr>
            <w:tcW w:w="7417" w:type="dxa"/>
            <w:gridSpan w:val="25"/>
          </w:tcPr>
          <w:p w14:paraId="4B3B3766" w14:textId="77777777" w:rsidR="0021783D" w:rsidRDefault="00493103" w:rsidP="00E031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有机物料输送：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重力流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21783D">
              <w:rPr>
                <w:rFonts w:hint="eastAsia"/>
                <w:sz w:val="21"/>
                <w:szCs w:val="21"/>
              </w:rPr>
              <w:t xml:space="preserve">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泵送</w:t>
            </w:r>
            <w:r>
              <w:rPr>
                <w:rFonts w:hint="eastAsia"/>
                <w:sz w:val="21"/>
                <w:szCs w:val="21"/>
              </w:rPr>
              <w:t xml:space="preserve">; 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="0021783D">
              <w:rPr>
                <w:rFonts w:hint="eastAsia"/>
                <w:sz w:val="21"/>
                <w:szCs w:val="21"/>
              </w:rPr>
              <w:t xml:space="preserve">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真空</w:t>
            </w:r>
            <w:r>
              <w:rPr>
                <w:rFonts w:hint="eastAsia"/>
                <w:sz w:val="21"/>
                <w:szCs w:val="21"/>
              </w:rPr>
              <w:t xml:space="preserve">; </w:t>
            </w:r>
            <w:r w:rsidR="0021783D">
              <w:rPr>
                <w:rFonts w:hint="eastAsia"/>
                <w:sz w:val="21"/>
                <w:szCs w:val="21"/>
              </w:rPr>
              <w:t xml:space="preserve"> </w:t>
            </w:r>
          </w:p>
          <w:p w14:paraId="39C91C9F" w14:textId="77777777" w:rsidR="00493103" w:rsidRPr="001A2AF1" w:rsidRDefault="00493103" w:rsidP="0021783D">
            <w:pPr>
              <w:ind w:firstLineChars="700" w:firstLine="147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其他（请说明）：</w:t>
            </w:r>
          </w:p>
        </w:tc>
      </w:tr>
      <w:tr w:rsidR="00493103" w:rsidRPr="001A2AF1" w14:paraId="10594110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23FD0E89" w14:textId="77777777" w:rsidR="00493103" w:rsidRPr="001A2AF1" w:rsidRDefault="00493103" w:rsidP="0087363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14:paraId="3E2365A0" w14:textId="77777777" w:rsidR="00493103" w:rsidRPr="001A2AF1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7" w:type="dxa"/>
            <w:gridSpan w:val="25"/>
          </w:tcPr>
          <w:p w14:paraId="6EFE8C61" w14:textId="77777777" w:rsidR="0021783D" w:rsidRDefault="00493103" w:rsidP="00E031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有机液体进料：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浸入管给料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21783D">
              <w:rPr>
                <w:rFonts w:hint="eastAsia"/>
                <w:sz w:val="21"/>
                <w:szCs w:val="21"/>
              </w:rPr>
              <w:t xml:space="preserve">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喷溅式给料</w:t>
            </w:r>
            <w:r>
              <w:rPr>
                <w:rFonts w:hint="eastAsia"/>
                <w:sz w:val="21"/>
                <w:szCs w:val="21"/>
              </w:rPr>
              <w:t xml:space="preserve">; 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 w14:paraId="365C5C9A" w14:textId="77777777" w:rsidR="00493103" w:rsidRPr="00E031A9" w:rsidRDefault="00493103" w:rsidP="0021783D">
            <w:pPr>
              <w:ind w:firstLineChars="700" w:firstLine="147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其他（请说明）：</w:t>
            </w:r>
          </w:p>
        </w:tc>
      </w:tr>
      <w:tr w:rsidR="00493103" w:rsidRPr="001A2AF1" w14:paraId="59CF70F6" w14:textId="77777777" w:rsidTr="00F354F3">
        <w:trPr>
          <w:trHeight w:val="320"/>
          <w:jc w:val="center"/>
        </w:trPr>
        <w:tc>
          <w:tcPr>
            <w:tcW w:w="887" w:type="dxa"/>
            <w:vMerge/>
          </w:tcPr>
          <w:p w14:paraId="4B21B05E" w14:textId="77777777" w:rsidR="00493103" w:rsidRPr="001A2AF1" w:rsidRDefault="00493103" w:rsidP="0087363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14:paraId="6677F0C5" w14:textId="77777777" w:rsidR="00493103" w:rsidRPr="001A2AF1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7" w:type="dxa"/>
            <w:gridSpan w:val="25"/>
          </w:tcPr>
          <w:p w14:paraId="225CA19D" w14:textId="77777777" w:rsidR="0021783D" w:rsidRDefault="00493103" w:rsidP="008736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挥发性有机液体装载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底部装载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="0021783D">
              <w:rPr>
                <w:rFonts w:hint="eastAsia"/>
                <w:sz w:val="21"/>
                <w:szCs w:val="21"/>
              </w:rPr>
              <w:t xml:space="preserve">  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顶部浸没式装载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56B0DB07" w14:textId="77777777" w:rsidR="00493103" w:rsidRPr="00E031A9" w:rsidRDefault="00493103" w:rsidP="00EA1927">
            <w:pPr>
              <w:ind w:firstLineChars="1000" w:firstLine="210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其他（请说明）：</w:t>
            </w:r>
          </w:p>
        </w:tc>
      </w:tr>
      <w:tr w:rsidR="00493103" w:rsidRPr="001A2AF1" w14:paraId="3696D5C7" w14:textId="77777777" w:rsidTr="00F354F3">
        <w:trPr>
          <w:trHeight w:val="312"/>
          <w:jc w:val="center"/>
        </w:trPr>
        <w:tc>
          <w:tcPr>
            <w:tcW w:w="887" w:type="dxa"/>
            <w:vMerge/>
          </w:tcPr>
          <w:p w14:paraId="062D69E8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Merge w:val="restart"/>
            <w:vAlign w:val="center"/>
          </w:tcPr>
          <w:p w14:paraId="1744A946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投料环节</w:t>
            </w:r>
          </w:p>
        </w:tc>
        <w:tc>
          <w:tcPr>
            <w:tcW w:w="7417" w:type="dxa"/>
            <w:gridSpan w:val="25"/>
            <w:vAlign w:val="center"/>
          </w:tcPr>
          <w:p w14:paraId="401E9A8D" w14:textId="77777777" w:rsidR="00493103" w:rsidRDefault="0021783D" w:rsidP="005D1B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投料方式：</w:t>
            </w:r>
            <w:r w:rsidR="00493103" w:rsidRPr="001A2AF1">
              <w:rPr>
                <w:rFonts w:hint="eastAsia"/>
                <w:sz w:val="21"/>
                <w:szCs w:val="21"/>
              </w:rPr>
              <w:t>□：</w:t>
            </w:r>
            <w:r w:rsidR="00493103" w:rsidRPr="004A7B4D">
              <w:rPr>
                <w:sz w:val="21"/>
                <w:szCs w:val="21"/>
              </w:rPr>
              <w:t>固定缸</w:t>
            </w:r>
            <w:r w:rsidR="00493103" w:rsidRPr="004A7B4D">
              <w:rPr>
                <w:sz w:val="21"/>
                <w:szCs w:val="21"/>
              </w:rPr>
              <w:t>/</w:t>
            </w:r>
            <w:r w:rsidR="00493103" w:rsidRPr="004A7B4D">
              <w:rPr>
                <w:sz w:val="21"/>
                <w:szCs w:val="21"/>
              </w:rPr>
              <w:t>移动缸</w:t>
            </w:r>
            <w:r w:rsidR="00493103">
              <w:rPr>
                <w:rFonts w:hint="eastAsia"/>
                <w:sz w:val="21"/>
                <w:szCs w:val="21"/>
              </w:rPr>
              <w:t>;</w:t>
            </w:r>
            <w:r w:rsidR="00493103" w:rsidRPr="001A2AF1">
              <w:rPr>
                <w:rFonts w:hint="eastAsia"/>
                <w:sz w:val="21"/>
                <w:szCs w:val="21"/>
              </w:rPr>
              <w:t xml:space="preserve"> </w:t>
            </w:r>
            <w:r w:rsidR="00493103">
              <w:rPr>
                <w:rFonts w:hint="eastAsia"/>
                <w:sz w:val="21"/>
                <w:szCs w:val="21"/>
              </w:rPr>
              <w:t xml:space="preserve">     </w:t>
            </w:r>
            <w:r w:rsidR="00493103" w:rsidRPr="001A2AF1">
              <w:rPr>
                <w:rFonts w:hint="eastAsia"/>
                <w:sz w:val="21"/>
                <w:szCs w:val="21"/>
              </w:rPr>
              <w:t>□：</w:t>
            </w:r>
            <w:r w:rsidR="00493103" w:rsidRPr="004A7B4D">
              <w:rPr>
                <w:sz w:val="21"/>
                <w:szCs w:val="21"/>
              </w:rPr>
              <w:t>真空抽料</w:t>
            </w:r>
            <w:r w:rsidR="00493103" w:rsidRPr="004A7B4D">
              <w:rPr>
                <w:rFonts w:hint="eastAsia"/>
                <w:sz w:val="21"/>
                <w:szCs w:val="21"/>
              </w:rPr>
              <w:t xml:space="preserve">;     </w:t>
            </w:r>
            <w:r w:rsidR="00493103" w:rsidRPr="001A2AF1">
              <w:rPr>
                <w:rFonts w:hint="eastAsia"/>
                <w:sz w:val="21"/>
                <w:szCs w:val="21"/>
              </w:rPr>
              <w:t>□：</w:t>
            </w:r>
            <w:r w:rsidR="00493103" w:rsidRPr="004A7B4D">
              <w:rPr>
                <w:sz w:val="21"/>
                <w:szCs w:val="21"/>
              </w:rPr>
              <w:t>中间罐</w:t>
            </w:r>
            <w:r w:rsidR="00493103" w:rsidRPr="004A7B4D">
              <w:rPr>
                <w:rFonts w:hint="eastAsia"/>
                <w:sz w:val="21"/>
                <w:szCs w:val="21"/>
              </w:rPr>
              <w:t>;</w:t>
            </w:r>
          </w:p>
          <w:p w14:paraId="711BEEEF" w14:textId="77777777" w:rsidR="0021783D" w:rsidRDefault="00493103" w:rsidP="0021783D">
            <w:pPr>
              <w:ind w:firstLineChars="500" w:firstLine="105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4A7B4D">
              <w:rPr>
                <w:sz w:val="21"/>
                <w:szCs w:val="21"/>
              </w:rPr>
              <w:t>用无泄漏泵</w:t>
            </w:r>
            <w:r w:rsidRPr="004A7B4D">
              <w:rPr>
                <w:rFonts w:hint="eastAsia"/>
                <w:sz w:val="21"/>
                <w:szCs w:val="21"/>
              </w:rPr>
              <w:t>;</w:t>
            </w:r>
            <w:r w:rsidR="0021783D">
              <w:rPr>
                <w:rFonts w:hint="eastAsia"/>
                <w:sz w:val="21"/>
                <w:szCs w:val="21"/>
              </w:rPr>
              <w:t xml:space="preserve">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4A7B4D">
              <w:rPr>
                <w:sz w:val="21"/>
                <w:szCs w:val="21"/>
              </w:rPr>
              <w:t>高位槽</w:t>
            </w:r>
            <w:r w:rsidRPr="004A7B4D">
              <w:rPr>
                <w:rFonts w:hint="eastAsia"/>
                <w:sz w:val="21"/>
                <w:szCs w:val="21"/>
              </w:rPr>
              <w:t>;</w:t>
            </w: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  <w:p w14:paraId="57AA2D40" w14:textId="77777777" w:rsidR="00493103" w:rsidRPr="001A2AF1" w:rsidRDefault="00493103" w:rsidP="00881797">
            <w:pPr>
              <w:ind w:firstLineChars="500" w:firstLine="105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□：其他</w:t>
            </w:r>
            <w:r w:rsidRPr="001A2AF1">
              <w:rPr>
                <w:sz w:val="21"/>
                <w:szCs w:val="21"/>
              </w:rPr>
              <w:t>（请说明）</w:t>
            </w:r>
            <w:r w:rsidRPr="001A2AF1"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  <w:tr w:rsidR="00493103" w:rsidRPr="001A2AF1" w14:paraId="7450B5B3" w14:textId="77777777" w:rsidTr="00F354F3">
        <w:trPr>
          <w:trHeight w:val="312"/>
          <w:jc w:val="center"/>
        </w:trPr>
        <w:tc>
          <w:tcPr>
            <w:tcW w:w="887" w:type="dxa"/>
            <w:vMerge/>
          </w:tcPr>
          <w:p w14:paraId="539411DA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14:paraId="727DBAE0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7" w:type="dxa"/>
            <w:gridSpan w:val="25"/>
            <w:vAlign w:val="center"/>
          </w:tcPr>
          <w:p w14:paraId="5C7705AE" w14:textId="77777777" w:rsidR="00493103" w:rsidRPr="004A7B4D" w:rsidRDefault="00493103" w:rsidP="004A7B4D">
            <w:pPr>
              <w:rPr>
                <w:sz w:val="21"/>
                <w:szCs w:val="21"/>
              </w:rPr>
            </w:pPr>
            <w:r w:rsidRPr="004A7B4D">
              <w:rPr>
                <w:rFonts w:hint="eastAsia"/>
                <w:sz w:val="21"/>
                <w:szCs w:val="21"/>
              </w:rPr>
              <w:t>□密闭操作，有收集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4A7B4D">
              <w:rPr>
                <w:rFonts w:hint="eastAsia"/>
                <w:sz w:val="21"/>
                <w:szCs w:val="21"/>
              </w:rPr>
              <w:t xml:space="preserve">      </w:t>
            </w:r>
            <w:r w:rsidRPr="004A7B4D">
              <w:rPr>
                <w:rFonts w:hint="eastAsia"/>
                <w:sz w:val="21"/>
                <w:szCs w:val="21"/>
              </w:rPr>
              <w:t>□</w:t>
            </w:r>
            <w:r w:rsidRPr="004A7B4D">
              <w:rPr>
                <w:sz w:val="21"/>
                <w:szCs w:val="21"/>
              </w:rPr>
              <w:t>密闭操作</w:t>
            </w:r>
            <w:r w:rsidRPr="004A7B4D">
              <w:rPr>
                <w:rFonts w:hint="eastAsia"/>
                <w:sz w:val="21"/>
                <w:szCs w:val="21"/>
              </w:rPr>
              <w:t>，无</w:t>
            </w:r>
            <w:r w:rsidRPr="004A7B4D">
              <w:rPr>
                <w:sz w:val="21"/>
                <w:szCs w:val="21"/>
              </w:rPr>
              <w:t>收集</w:t>
            </w:r>
            <w:r>
              <w:rPr>
                <w:rFonts w:hint="eastAsia"/>
                <w:sz w:val="21"/>
                <w:szCs w:val="21"/>
              </w:rPr>
              <w:t>;</w:t>
            </w:r>
          </w:p>
          <w:p w14:paraId="5D21CA09" w14:textId="77777777" w:rsidR="00493103" w:rsidRPr="004A7B4D" w:rsidRDefault="00493103" w:rsidP="004A7B4D">
            <w:pPr>
              <w:rPr>
                <w:sz w:val="21"/>
                <w:szCs w:val="21"/>
              </w:rPr>
            </w:pPr>
            <w:r w:rsidRPr="004A7B4D">
              <w:rPr>
                <w:rFonts w:hint="eastAsia"/>
                <w:sz w:val="21"/>
                <w:szCs w:val="21"/>
              </w:rPr>
              <w:t>□不</w:t>
            </w:r>
            <w:r w:rsidRPr="004A7B4D">
              <w:rPr>
                <w:sz w:val="21"/>
                <w:szCs w:val="21"/>
              </w:rPr>
              <w:t>密闭</w:t>
            </w:r>
            <w:r w:rsidRPr="004A7B4D">
              <w:rPr>
                <w:rFonts w:hint="eastAsia"/>
                <w:sz w:val="21"/>
                <w:szCs w:val="21"/>
              </w:rPr>
              <w:t>操作，</w:t>
            </w:r>
            <w:r w:rsidRPr="004A7B4D">
              <w:rPr>
                <w:sz w:val="21"/>
                <w:szCs w:val="21"/>
              </w:rPr>
              <w:t>有收集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4A7B4D">
              <w:rPr>
                <w:rFonts w:hint="eastAsia"/>
                <w:sz w:val="21"/>
                <w:szCs w:val="21"/>
              </w:rPr>
              <w:t xml:space="preserve">    </w:t>
            </w:r>
            <w:r w:rsidRPr="004A7B4D">
              <w:rPr>
                <w:rFonts w:hint="eastAsia"/>
                <w:sz w:val="21"/>
                <w:szCs w:val="21"/>
              </w:rPr>
              <w:t>□不</w:t>
            </w:r>
            <w:r w:rsidRPr="004A7B4D">
              <w:rPr>
                <w:sz w:val="21"/>
                <w:szCs w:val="21"/>
              </w:rPr>
              <w:t>密闭操作</w:t>
            </w:r>
            <w:r w:rsidRPr="004A7B4D">
              <w:rPr>
                <w:rFonts w:hint="eastAsia"/>
                <w:sz w:val="21"/>
                <w:szCs w:val="21"/>
              </w:rPr>
              <w:t>，无</w:t>
            </w:r>
            <w:r w:rsidRPr="004A7B4D">
              <w:rPr>
                <w:sz w:val="21"/>
                <w:szCs w:val="21"/>
              </w:rPr>
              <w:t>收集</w:t>
            </w:r>
            <w:r>
              <w:rPr>
                <w:rFonts w:hint="eastAsia"/>
                <w:sz w:val="21"/>
                <w:szCs w:val="21"/>
              </w:rPr>
              <w:t>;</w:t>
            </w:r>
          </w:p>
        </w:tc>
      </w:tr>
      <w:tr w:rsidR="00493103" w:rsidRPr="001A2AF1" w14:paraId="378E906F" w14:textId="77777777" w:rsidTr="00F354F3">
        <w:trPr>
          <w:trHeight w:val="658"/>
          <w:jc w:val="center"/>
        </w:trPr>
        <w:tc>
          <w:tcPr>
            <w:tcW w:w="887" w:type="dxa"/>
            <w:vMerge/>
          </w:tcPr>
          <w:p w14:paraId="57578C96" w14:textId="77777777" w:rsidR="00493103" w:rsidRPr="001A2AF1" w:rsidRDefault="00493103" w:rsidP="0087363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vAlign w:val="center"/>
          </w:tcPr>
          <w:p w14:paraId="54B93A5F" w14:textId="77777777" w:rsidR="00493103" w:rsidRPr="001A2AF1" w:rsidRDefault="00493103" w:rsidP="008817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研磨</w:t>
            </w:r>
            <w:r>
              <w:rPr>
                <w:rFonts w:hint="eastAsia"/>
                <w:sz w:val="21"/>
                <w:szCs w:val="21"/>
              </w:rPr>
              <w:t>环节</w:t>
            </w:r>
          </w:p>
        </w:tc>
        <w:tc>
          <w:tcPr>
            <w:tcW w:w="7417" w:type="dxa"/>
            <w:gridSpan w:val="25"/>
            <w:vAlign w:val="center"/>
          </w:tcPr>
          <w:p w14:paraId="61012D38" w14:textId="77777777" w:rsidR="00493103" w:rsidRDefault="00493103" w:rsidP="0087363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4A7B4D">
              <w:rPr>
                <w:sz w:val="21"/>
                <w:szCs w:val="21"/>
              </w:rPr>
              <w:t>密闭式卧式研磨机</w:t>
            </w:r>
            <w:r w:rsidRPr="004A7B4D">
              <w:rPr>
                <w:rFonts w:hint="eastAsia"/>
                <w:sz w:val="21"/>
                <w:szCs w:val="21"/>
              </w:rPr>
              <w:t>;</w:t>
            </w:r>
            <w:r w:rsidR="00764508">
              <w:rPr>
                <w:rFonts w:hint="eastAsia"/>
                <w:sz w:val="21"/>
                <w:szCs w:val="21"/>
              </w:rPr>
              <w:t xml:space="preserve">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4A7B4D">
              <w:rPr>
                <w:sz w:val="21"/>
                <w:szCs w:val="21"/>
              </w:rPr>
              <w:t>篮式研磨机</w:t>
            </w:r>
            <w:r w:rsidRPr="004A7B4D">
              <w:rPr>
                <w:rFonts w:hint="eastAsia"/>
                <w:sz w:val="21"/>
                <w:szCs w:val="21"/>
              </w:rPr>
              <w:t>;</w:t>
            </w:r>
            <w:r>
              <w:rPr>
                <w:rFonts w:hint="eastAsia"/>
                <w:sz w:val="21"/>
                <w:szCs w:val="21"/>
              </w:rPr>
              <w:t xml:space="preserve">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4A7B4D">
              <w:rPr>
                <w:sz w:val="21"/>
                <w:szCs w:val="21"/>
              </w:rPr>
              <w:t>三辊式研磨机</w:t>
            </w:r>
            <w:r w:rsidRPr="004A7B4D">
              <w:rPr>
                <w:rFonts w:hint="eastAsia"/>
                <w:sz w:val="21"/>
                <w:szCs w:val="21"/>
              </w:rPr>
              <w:t>;</w:t>
            </w:r>
          </w:p>
          <w:p w14:paraId="0530ADF7" w14:textId="77777777" w:rsidR="00493103" w:rsidRPr="001A2AF1" w:rsidRDefault="00493103" w:rsidP="0087363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□：其他</w:t>
            </w:r>
            <w:r w:rsidRPr="001A2AF1">
              <w:rPr>
                <w:sz w:val="21"/>
                <w:szCs w:val="21"/>
              </w:rPr>
              <w:t>（请说明）</w:t>
            </w:r>
            <w:r w:rsidRPr="001A2AF1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493103" w:rsidRPr="001A2AF1" w14:paraId="06B16DE3" w14:textId="77777777" w:rsidTr="00F354F3">
        <w:trPr>
          <w:trHeight w:val="284"/>
          <w:jc w:val="center"/>
        </w:trPr>
        <w:tc>
          <w:tcPr>
            <w:tcW w:w="887" w:type="dxa"/>
            <w:vMerge/>
          </w:tcPr>
          <w:p w14:paraId="7347B289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Align w:val="center"/>
          </w:tcPr>
          <w:p w14:paraId="20992529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生产工序</w:t>
            </w:r>
          </w:p>
        </w:tc>
        <w:tc>
          <w:tcPr>
            <w:tcW w:w="7417" w:type="dxa"/>
            <w:gridSpan w:val="25"/>
            <w:vAlign w:val="center"/>
          </w:tcPr>
          <w:p w14:paraId="2E33653F" w14:textId="77777777" w:rsidR="00493103" w:rsidRDefault="00493103" w:rsidP="005D1B84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4A7B4D">
              <w:rPr>
                <w:sz w:val="21"/>
                <w:szCs w:val="21"/>
              </w:rPr>
              <w:t>采用密闭系统或在密闭空间内操作，废气排至</w:t>
            </w:r>
            <w:r w:rsidRPr="004A7B4D">
              <w:rPr>
                <w:sz w:val="21"/>
                <w:szCs w:val="21"/>
              </w:rPr>
              <w:t xml:space="preserve"> VOCs </w:t>
            </w:r>
            <w:r w:rsidRPr="004A7B4D">
              <w:rPr>
                <w:sz w:val="21"/>
                <w:szCs w:val="21"/>
              </w:rPr>
              <w:t>废气收集处理系统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 w14:paraId="04BFE314" w14:textId="77777777" w:rsidR="00493103" w:rsidRDefault="00493103" w:rsidP="005D1B84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非密闭系统，采用局部气体收集措施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 w14:paraId="50772ACA" w14:textId="77777777" w:rsidR="00493103" w:rsidRPr="004A7B4D" w:rsidRDefault="00493103" w:rsidP="005D1B84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非密闭系统，未采用局部气体收集措施</w:t>
            </w:r>
            <w:r w:rsidRPr="004A7B4D">
              <w:rPr>
                <w:rFonts w:hint="eastAsia"/>
                <w:sz w:val="21"/>
                <w:szCs w:val="21"/>
              </w:rPr>
              <w:t>;</w:t>
            </w:r>
          </w:p>
        </w:tc>
      </w:tr>
      <w:tr w:rsidR="00493103" w:rsidRPr="001A2AF1" w14:paraId="0FBA1ACF" w14:textId="77777777" w:rsidTr="00F354F3">
        <w:trPr>
          <w:trHeight w:val="284"/>
          <w:jc w:val="center"/>
        </w:trPr>
        <w:tc>
          <w:tcPr>
            <w:tcW w:w="887" w:type="dxa"/>
            <w:vMerge/>
          </w:tcPr>
          <w:p w14:paraId="5FD16385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Align w:val="center"/>
          </w:tcPr>
          <w:p w14:paraId="7EE3DF25" w14:textId="77777777" w:rsidR="00493103" w:rsidRPr="00881797" w:rsidRDefault="00493103" w:rsidP="0041443A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清洗</w:t>
            </w:r>
            <w:r w:rsidRPr="00881797">
              <w:rPr>
                <w:rFonts w:hint="eastAsia"/>
                <w:sz w:val="21"/>
                <w:szCs w:val="21"/>
              </w:rPr>
              <w:t>/</w:t>
            </w:r>
            <w:r w:rsidRPr="00881797">
              <w:rPr>
                <w:rFonts w:hint="eastAsia"/>
                <w:sz w:val="21"/>
                <w:szCs w:val="21"/>
              </w:rPr>
              <w:t>吹扫环节</w:t>
            </w:r>
          </w:p>
        </w:tc>
        <w:tc>
          <w:tcPr>
            <w:tcW w:w="7417" w:type="dxa"/>
            <w:gridSpan w:val="25"/>
            <w:vAlign w:val="center"/>
          </w:tcPr>
          <w:p w14:paraId="06F49BFC" w14:textId="77777777" w:rsidR="00493103" w:rsidRDefault="00493103" w:rsidP="00925762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881797">
              <w:rPr>
                <w:sz w:val="21"/>
                <w:szCs w:val="21"/>
              </w:rPr>
              <w:t>采用密闭系统或在密闭空间内操作，废气排至</w:t>
            </w:r>
            <w:r w:rsidRPr="00881797">
              <w:rPr>
                <w:sz w:val="21"/>
                <w:szCs w:val="21"/>
              </w:rPr>
              <w:t xml:space="preserve"> VOCs </w:t>
            </w:r>
            <w:r w:rsidRPr="00881797">
              <w:rPr>
                <w:sz w:val="21"/>
                <w:szCs w:val="21"/>
              </w:rPr>
              <w:t>废气收集处理系统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 w14:paraId="7110CAAA" w14:textId="77777777" w:rsidR="00493103" w:rsidRDefault="00493103" w:rsidP="00925762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非密闭系统，采用局部气体收集措施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 w14:paraId="2C3BDDD6" w14:textId="77777777" w:rsidR="00493103" w:rsidRPr="00881797" w:rsidRDefault="00493103" w:rsidP="00925762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非密闭系统，未采用局部气体收集措施</w:t>
            </w:r>
            <w:r>
              <w:rPr>
                <w:sz w:val="21"/>
                <w:szCs w:val="21"/>
              </w:rPr>
              <w:t>;</w:t>
            </w:r>
          </w:p>
        </w:tc>
      </w:tr>
      <w:tr w:rsidR="00493103" w:rsidRPr="001A2AF1" w14:paraId="4F82A847" w14:textId="77777777" w:rsidTr="00F354F3">
        <w:trPr>
          <w:trHeight w:val="284"/>
          <w:jc w:val="center"/>
        </w:trPr>
        <w:tc>
          <w:tcPr>
            <w:tcW w:w="887" w:type="dxa"/>
            <w:vMerge/>
          </w:tcPr>
          <w:p w14:paraId="71A33649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Align w:val="center"/>
          </w:tcPr>
          <w:p w14:paraId="1D668C7A" w14:textId="77777777" w:rsidR="00493103" w:rsidRPr="001A2AF1" w:rsidRDefault="00493103" w:rsidP="0088179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产品包装环节</w:t>
            </w:r>
          </w:p>
        </w:tc>
        <w:tc>
          <w:tcPr>
            <w:tcW w:w="7417" w:type="dxa"/>
            <w:gridSpan w:val="25"/>
            <w:vAlign w:val="center"/>
          </w:tcPr>
          <w:p w14:paraId="0227E4D6" w14:textId="77777777" w:rsidR="00493103" w:rsidRPr="001A2AF1" w:rsidRDefault="00493103" w:rsidP="0041443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手动包装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="00764508">
              <w:rPr>
                <w:rFonts w:hint="eastAsia"/>
                <w:sz w:val="21"/>
                <w:szCs w:val="21"/>
              </w:rPr>
              <w:t xml:space="preserve"> 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半自动包装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="00764508">
              <w:rPr>
                <w:rFonts w:hint="eastAsia"/>
                <w:sz w:val="21"/>
                <w:szCs w:val="21"/>
              </w:rPr>
              <w:t xml:space="preserve">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自动包装</w:t>
            </w:r>
            <w:r>
              <w:rPr>
                <w:rFonts w:hint="eastAsia"/>
                <w:sz w:val="21"/>
                <w:szCs w:val="21"/>
              </w:rPr>
              <w:t>;</w:t>
            </w:r>
          </w:p>
        </w:tc>
      </w:tr>
      <w:tr w:rsidR="00493103" w:rsidRPr="001A2AF1" w14:paraId="5C5983E9" w14:textId="77777777" w:rsidTr="00F354F3">
        <w:trPr>
          <w:trHeight w:val="284"/>
          <w:jc w:val="center"/>
        </w:trPr>
        <w:tc>
          <w:tcPr>
            <w:tcW w:w="887" w:type="dxa"/>
            <w:vMerge/>
          </w:tcPr>
          <w:p w14:paraId="627E9106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Align w:val="center"/>
          </w:tcPr>
          <w:p w14:paraId="2C8E6CDF" w14:textId="77777777" w:rsidR="00493103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开停工</w:t>
            </w:r>
          </w:p>
          <w:p w14:paraId="6EF36ABF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（非正常生产）</w:t>
            </w:r>
          </w:p>
        </w:tc>
        <w:tc>
          <w:tcPr>
            <w:tcW w:w="7417" w:type="dxa"/>
            <w:gridSpan w:val="25"/>
            <w:vAlign w:val="center"/>
          </w:tcPr>
          <w:p w14:paraId="0B530306" w14:textId="77777777" w:rsidR="0021783D" w:rsidRDefault="00493103" w:rsidP="00925762">
            <w:pPr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残存物料储存：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密闭容器盛装</w:t>
            </w:r>
            <w:r>
              <w:rPr>
                <w:rFonts w:hint="eastAsia"/>
                <w:sz w:val="21"/>
                <w:szCs w:val="21"/>
              </w:rPr>
              <w:t xml:space="preserve">;       </w:t>
            </w:r>
          </w:p>
          <w:p w14:paraId="0AA7A45F" w14:textId="77777777" w:rsidR="00493103" w:rsidRPr="00881797" w:rsidRDefault="00493103" w:rsidP="0021783D">
            <w:pPr>
              <w:ind w:firstLineChars="700" w:firstLine="147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□：其他</w:t>
            </w:r>
            <w:r w:rsidRPr="001A2AF1">
              <w:rPr>
                <w:sz w:val="21"/>
                <w:szCs w:val="21"/>
              </w:rPr>
              <w:t>（请说明）</w:t>
            </w:r>
            <w:r>
              <w:rPr>
                <w:sz w:val="21"/>
                <w:szCs w:val="21"/>
              </w:rPr>
              <w:t>：</w:t>
            </w:r>
          </w:p>
        </w:tc>
      </w:tr>
      <w:tr w:rsidR="00493103" w:rsidRPr="001A2AF1" w14:paraId="43BB8F31" w14:textId="77777777" w:rsidTr="00F354F3">
        <w:trPr>
          <w:trHeight w:val="78"/>
          <w:jc w:val="center"/>
        </w:trPr>
        <w:tc>
          <w:tcPr>
            <w:tcW w:w="887" w:type="dxa"/>
            <w:vMerge/>
          </w:tcPr>
          <w:p w14:paraId="712672B5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Merge w:val="restart"/>
            <w:vAlign w:val="center"/>
          </w:tcPr>
          <w:p w14:paraId="6B0B8DA0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配套设施</w:t>
            </w:r>
          </w:p>
        </w:tc>
        <w:tc>
          <w:tcPr>
            <w:tcW w:w="1496" w:type="dxa"/>
            <w:gridSpan w:val="6"/>
            <w:vAlign w:val="center"/>
          </w:tcPr>
          <w:p w14:paraId="35452757" w14:textId="77777777" w:rsidR="00493103" w:rsidRPr="00881797" w:rsidRDefault="00493103" w:rsidP="0041443A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设施段</w:t>
            </w:r>
          </w:p>
        </w:tc>
        <w:tc>
          <w:tcPr>
            <w:tcW w:w="5921" w:type="dxa"/>
            <w:gridSpan w:val="19"/>
            <w:vAlign w:val="center"/>
          </w:tcPr>
          <w:p w14:paraId="390303F5" w14:textId="77777777" w:rsidR="00493103" w:rsidRPr="00881797" w:rsidRDefault="00493103" w:rsidP="0041443A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操作情况说明</w:t>
            </w:r>
          </w:p>
        </w:tc>
      </w:tr>
      <w:tr w:rsidR="00493103" w:rsidRPr="001A2AF1" w14:paraId="6718B943" w14:textId="77777777" w:rsidTr="00F354F3">
        <w:trPr>
          <w:trHeight w:val="78"/>
          <w:jc w:val="center"/>
        </w:trPr>
        <w:tc>
          <w:tcPr>
            <w:tcW w:w="887" w:type="dxa"/>
            <w:vMerge/>
          </w:tcPr>
          <w:p w14:paraId="0D7125B1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Merge/>
          </w:tcPr>
          <w:p w14:paraId="48BFB770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gridSpan w:val="6"/>
            <w:vAlign w:val="center"/>
          </w:tcPr>
          <w:p w14:paraId="7DED301B" w14:textId="77777777" w:rsidR="00493103" w:rsidRPr="00881797" w:rsidRDefault="00493103" w:rsidP="001738EB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危废间</w:t>
            </w:r>
          </w:p>
        </w:tc>
        <w:tc>
          <w:tcPr>
            <w:tcW w:w="5921" w:type="dxa"/>
            <w:gridSpan w:val="19"/>
            <w:vAlign w:val="center"/>
          </w:tcPr>
          <w:p w14:paraId="0F5B75A5" w14:textId="77777777" w:rsidR="00493103" w:rsidRPr="00881797" w:rsidRDefault="00493103" w:rsidP="00881797">
            <w:pPr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□车间</w:t>
            </w:r>
            <w:r w:rsidRPr="00881797">
              <w:rPr>
                <w:sz w:val="21"/>
                <w:szCs w:val="21"/>
              </w:rPr>
              <w:t>密闭</w:t>
            </w:r>
            <w:r w:rsidRPr="00881797">
              <w:rPr>
                <w:rFonts w:hint="eastAsia"/>
                <w:sz w:val="21"/>
                <w:szCs w:val="21"/>
              </w:rPr>
              <w:t>，</w:t>
            </w:r>
            <w:r w:rsidRPr="00881797">
              <w:rPr>
                <w:sz w:val="21"/>
                <w:szCs w:val="21"/>
              </w:rPr>
              <w:t>有收集</w:t>
            </w:r>
            <w:r w:rsidRPr="00881797">
              <w:rPr>
                <w:rFonts w:hint="eastAsia"/>
                <w:sz w:val="21"/>
                <w:szCs w:val="21"/>
              </w:rPr>
              <w:t xml:space="preserve">      </w:t>
            </w:r>
            <w:r w:rsidRPr="00881797">
              <w:rPr>
                <w:rFonts w:hint="eastAsia"/>
                <w:sz w:val="21"/>
                <w:szCs w:val="21"/>
              </w:rPr>
              <w:t>□车间</w:t>
            </w:r>
            <w:r w:rsidRPr="00881797">
              <w:rPr>
                <w:sz w:val="21"/>
                <w:szCs w:val="21"/>
              </w:rPr>
              <w:t>密闭</w:t>
            </w:r>
            <w:r w:rsidRPr="00881797">
              <w:rPr>
                <w:rFonts w:hint="eastAsia"/>
                <w:sz w:val="21"/>
                <w:szCs w:val="21"/>
              </w:rPr>
              <w:t>，</w:t>
            </w:r>
            <w:r w:rsidRPr="00881797">
              <w:rPr>
                <w:sz w:val="21"/>
                <w:szCs w:val="21"/>
              </w:rPr>
              <w:t>无收集</w:t>
            </w:r>
          </w:p>
          <w:p w14:paraId="42BCFBE8" w14:textId="77777777" w:rsidR="00493103" w:rsidRPr="00881797" w:rsidRDefault="00493103" w:rsidP="00881797">
            <w:pPr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□车间不</w:t>
            </w:r>
            <w:r w:rsidRPr="00881797">
              <w:rPr>
                <w:sz w:val="21"/>
                <w:szCs w:val="21"/>
              </w:rPr>
              <w:t>密闭</w:t>
            </w:r>
            <w:r w:rsidRPr="00881797">
              <w:rPr>
                <w:rFonts w:hint="eastAsia"/>
                <w:sz w:val="21"/>
                <w:szCs w:val="21"/>
              </w:rPr>
              <w:t>，有</w:t>
            </w:r>
            <w:r w:rsidRPr="00881797">
              <w:rPr>
                <w:sz w:val="21"/>
                <w:szCs w:val="21"/>
              </w:rPr>
              <w:t>收集</w:t>
            </w:r>
            <w:r w:rsidRPr="00881797">
              <w:rPr>
                <w:rFonts w:hint="eastAsia"/>
                <w:sz w:val="21"/>
                <w:szCs w:val="21"/>
              </w:rPr>
              <w:t xml:space="preserve">    </w:t>
            </w:r>
            <w:r w:rsidRPr="00881797">
              <w:rPr>
                <w:rFonts w:hint="eastAsia"/>
                <w:sz w:val="21"/>
                <w:szCs w:val="21"/>
              </w:rPr>
              <w:t>□车间不</w:t>
            </w:r>
            <w:r w:rsidRPr="00881797">
              <w:rPr>
                <w:sz w:val="21"/>
                <w:szCs w:val="21"/>
              </w:rPr>
              <w:t>密闭</w:t>
            </w:r>
            <w:r w:rsidRPr="00881797">
              <w:rPr>
                <w:rFonts w:hint="eastAsia"/>
                <w:sz w:val="21"/>
                <w:szCs w:val="21"/>
              </w:rPr>
              <w:t>，有</w:t>
            </w:r>
            <w:r w:rsidRPr="00881797">
              <w:rPr>
                <w:sz w:val="21"/>
                <w:szCs w:val="21"/>
              </w:rPr>
              <w:t>收集</w:t>
            </w:r>
          </w:p>
        </w:tc>
      </w:tr>
      <w:tr w:rsidR="00493103" w:rsidRPr="001A2AF1" w14:paraId="498B9153" w14:textId="77777777" w:rsidTr="00F354F3">
        <w:trPr>
          <w:trHeight w:val="78"/>
          <w:jc w:val="center"/>
        </w:trPr>
        <w:tc>
          <w:tcPr>
            <w:tcW w:w="887" w:type="dxa"/>
            <w:vMerge/>
          </w:tcPr>
          <w:p w14:paraId="3A883235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Merge/>
          </w:tcPr>
          <w:p w14:paraId="15FAE031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gridSpan w:val="6"/>
            <w:vAlign w:val="center"/>
          </w:tcPr>
          <w:p w14:paraId="54776F79" w14:textId="77777777" w:rsidR="00493103" w:rsidRPr="00881797" w:rsidRDefault="00493103" w:rsidP="001738EB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污水处理厂</w:t>
            </w:r>
          </w:p>
          <w:p w14:paraId="04FC4D3A" w14:textId="77777777" w:rsidR="00493103" w:rsidRPr="00881797" w:rsidRDefault="00493103" w:rsidP="001738EB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(</w:t>
            </w:r>
            <w:r w:rsidRPr="00881797">
              <w:rPr>
                <w:rFonts w:hint="eastAsia"/>
                <w:sz w:val="21"/>
                <w:szCs w:val="21"/>
              </w:rPr>
              <w:t>含敞开液面</w:t>
            </w:r>
            <w:r w:rsidRPr="008817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921" w:type="dxa"/>
            <w:gridSpan w:val="19"/>
            <w:vAlign w:val="center"/>
          </w:tcPr>
          <w:p w14:paraId="5E2B5C7F" w14:textId="77777777" w:rsidR="00493103" w:rsidRPr="00881797" w:rsidRDefault="00493103" w:rsidP="00881797">
            <w:pPr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□浮动盖</w:t>
            </w:r>
            <w:r w:rsidRPr="00881797">
              <w:rPr>
                <w:sz w:val="21"/>
                <w:szCs w:val="21"/>
              </w:rPr>
              <w:t>密闭</w:t>
            </w:r>
            <w:r w:rsidRPr="00881797">
              <w:rPr>
                <w:rFonts w:hint="eastAsia"/>
                <w:sz w:val="21"/>
                <w:szCs w:val="21"/>
              </w:rPr>
              <w:t>，</w:t>
            </w:r>
            <w:r w:rsidRPr="00881797">
              <w:rPr>
                <w:sz w:val="21"/>
                <w:szCs w:val="21"/>
              </w:rPr>
              <w:t>有收集</w:t>
            </w:r>
            <w:r w:rsidRPr="00881797">
              <w:rPr>
                <w:rFonts w:hint="eastAsia"/>
                <w:sz w:val="21"/>
                <w:szCs w:val="21"/>
              </w:rPr>
              <w:t xml:space="preserve">    </w:t>
            </w:r>
            <w:r w:rsidRPr="00881797">
              <w:rPr>
                <w:rFonts w:hint="eastAsia"/>
                <w:sz w:val="21"/>
                <w:szCs w:val="21"/>
              </w:rPr>
              <w:t>□固定盖</w:t>
            </w:r>
            <w:r w:rsidRPr="00881797">
              <w:rPr>
                <w:sz w:val="21"/>
                <w:szCs w:val="21"/>
              </w:rPr>
              <w:t>密闭</w:t>
            </w:r>
            <w:r w:rsidRPr="00881797">
              <w:rPr>
                <w:rFonts w:hint="eastAsia"/>
                <w:sz w:val="21"/>
                <w:szCs w:val="21"/>
              </w:rPr>
              <w:t>，</w:t>
            </w:r>
            <w:r w:rsidRPr="00881797">
              <w:rPr>
                <w:sz w:val="21"/>
                <w:szCs w:val="21"/>
              </w:rPr>
              <w:t>无收集</w:t>
            </w:r>
          </w:p>
          <w:p w14:paraId="40885758" w14:textId="77777777" w:rsidR="00493103" w:rsidRPr="00881797" w:rsidRDefault="00493103" w:rsidP="00881797">
            <w:pPr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□不</w:t>
            </w:r>
            <w:r w:rsidRPr="00881797">
              <w:rPr>
                <w:sz w:val="21"/>
                <w:szCs w:val="21"/>
              </w:rPr>
              <w:t>密闭</w:t>
            </w:r>
            <w:r w:rsidRPr="00881797">
              <w:rPr>
                <w:rFonts w:hint="eastAsia"/>
                <w:sz w:val="21"/>
                <w:szCs w:val="21"/>
              </w:rPr>
              <w:t>，无</w:t>
            </w:r>
            <w:r w:rsidRPr="00881797">
              <w:rPr>
                <w:sz w:val="21"/>
                <w:szCs w:val="21"/>
              </w:rPr>
              <w:t>收集</w:t>
            </w:r>
          </w:p>
        </w:tc>
      </w:tr>
      <w:tr w:rsidR="00493103" w:rsidRPr="005A0A39" w14:paraId="4CD4F361" w14:textId="77777777" w:rsidTr="00F354F3">
        <w:trPr>
          <w:trHeight w:val="78"/>
          <w:jc w:val="center"/>
        </w:trPr>
        <w:tc>
          <w:tcPr>
            <w:tcW w:w="887" w:type="dxa"/>
            <w:vMerge/>
          </w:tcPr>
          <w:p w14:paraId="0A530C80" w14:textId="77777777" w:rsidR="00493103" w:rsidRPr="001A2AF1" w:rsidRDefault="00493103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Merge/>
          </w:tcPr>
          <w:p w14:paraId="2F133AD5" w14:textId="77777777" w:rsidR="00493103" w:rsidRPr="00881797" w:rsidRDefault="00493103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gridSpan w:val="6"/>
            <w:vAlign w:val="center"/>
          </w:tcPr>
          <w:p w14:paraId="0FC4B6ED" w14:textId="77777777" w:rsidR="00493103" w:rsidRPr="00881797" w:rsidRDefault="00493103" w:rsidP="001738EB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真空设备</w:t>
            </w:r>
          </w:p>
        </w:tc>
        <w:tc>
          <w:tcPr>
            <w:tcW w:w="5921" w:type="dxa"/>
            <w:gridSpan w:val="19"/>
            <w:vAlign w:val="center"/>
          </w:tcPr>
          <w:p w14:paraId="08AA68C2" w14:textId="77777777" w:rsidR="00493103" w:rsidRDefault="00493103" w:rsidP="0088179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干式真空泵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="0021783D">
              <w:rPr>
                <w:rFonts w:hint="eastAsia"/>
                <w:sz w:val="21"/>
                <w:szCs w:val="21"/>
              </w:rPr>
              <w:t xml:space="preserve">              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液环（水环）真空泵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 w14:paraId="0C8198F8" w14:textId="77777777" w:rsidR="0021783D" w:rsidRDefault="00493103" w:rsidP="0088179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水（水蒸气）喷射真空泵</w:t>
            </w:r>
            <w:r w:rsidR="0021783D">
              <w:rPr>
                <w:rFonts w:hint="eastAsia"/>
                <w:sz w:val="21"/>
                <w:szCs w:val="21"/>
              </w:rPr>
              <w:t xml:space="preserve">;      </w:t>
            </w:r>
          </w:p>
          <w:p w14:paraId="62D6284D" w14:textId="77777777" w:rsidR="00493103" w:rsidRPr="005A0A39" w:rsidRDefault="00493103" w:rsidP="00881797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□：其他</w:t>
            </w:r>
            <w:r w:rsidRPr="001A2AF1">
              <w:rPr>
                <w:sz w:val="21"/>
                <w:szCs w:val="21"/>
              </w:rPr>
              <w:t>（请说明）</w:t>
            </w:r>
            <w:r>
              <w:rPr>
                <w:sz w:val="21"/>
                <w:szCs w:val="21"/>
              </w:rPr>
              <w:t>：</w:t>
            </w:r>
          </w:p>
        </w:tc>
      </w:tr>
      <w:tr w:rsidR="0021783D" w:rsidRPr="005A0A39" w14:paraId="11C38521" w14:textId="77777777" w:rsidTr="00F354F3">
        <w:trPr>
          <w:trHeight w:val="312"/>
          <w:jc w:val="center"/>
        </w:trPr>
        <w:tc>
          <w:tcPr>
            <w:tcW w:w="887" w:type="dxa"/>
            <w:vMerge/>
          </w:tcPr>
          <w:p w14:paraId="2089AF2D" w14:textId="77777777" w:rsidR="0021783D" w:rsidRPr="001A2AF1" w:rsidRDefault="0021783D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Merge/>
          </w:tcPr>
          <w:p w14:paraId="5D120A24" w14:textId="77777777" w:rsidR="0021783D" w:rsidRPr="00881797" w:rsidRDefault="0021783D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vMerge w:val="restart"/>
            <w:vAlign w:val="center"/>
          </w:tcPr>
          <w:p w14:paraId="181BFB25" w14:textId="77777777" w:rsidR="0021783D" w:rsidRDefault="0021783D" w:rsidP="001738EB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设备</w:t>
            </w:r>
          </w:p>
          <w:p w14:paraId="047E7BC8" w14:textId="77777777" w:rsidR="0021783D" w:rsidRPr="00881797" w:rsidRDefault="0021783D" w:rsidP="001738EB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组件</w:t>
            </w:r>
            <w:r w:rsidRPr="00881797">
              <w:rPr>
                <w:rFonts w:hint="eastAsia"/>
                <w:sz w:val="21"/>
                <w:szCs w:val="21"/>
              </w:rPr>
              <w:t>(LDAR)</w:t>
            </w:r>
          </w:p>
        </w:tc>
        <w:tc>
          <w:tcPr>
            <w:tcW w:w="567" w:type="dxa"/>
            <w:gridSpan w:val="3"/>
            <w:vAlign w:val="center"/>
          </w:tcPr>
          <w:p w14:paraId="035F6A1F" w14:textId="77777777" w:rsidR="0021783D" w:rsidRPr="00881797" w:rsidRDefault="0021783D" w:rsidP="00881797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点位数</w:t>
            </w:r>
          </w:p>
        </w:tc>
        <w:tc>
          <w:tcPr>
            <w:tcW w:w="1559" w:type="dxa"/>
            <w:gridSpan w:val="6"/>
            <w:vAlign w:val="center"/>
          </w:tcPr>
          <w:p w14:paraId="7E76DF28" w14:textId="77777777" w:rsidR="0021783D" w:rsidRPr="001738EB" w:rsidRDefault="0021783D" w:rsidP="001738EB">
            <w:pPr>
              <w:jc w:val="center"/>
              <w:rPr>
                <w:sz w:val="21"/>
                <w:szCs w:val="21"/>
              </w:rPr>
            </w:pPr>
            <w:r w:rsidRPr="00881797">
              <w:rPr>
                <w:sz w:val="21"/>
                <w:szCs w:val="21"/>
              </w:rPr>
              <w:t>是否开展</w:t>
            </w:r>
            <w:r w:rsidRPr="00881797">
              <w:rPr>
                <w:sz w:val="21"/>
                <w:szCs w:val="21"/>
              </w:rPr>
              <w:t>LDAR</w:t>
            </w:r>
            <w:r w:rsidRPr="00881797">
              <w:rPr>
                <w:sz w:val="21"/>
                <w:szCs w:val="21"/>
              </w:rPr>
              <w:t>工作</w:t>
            </w:r>
          </w:p>
        </w:tc>
        <w:tc>
          <w:tcPr>
            <w:tcW w:w="2272" w:type="dxa"/>
            <w:gridSpan w:val="8"/>
            <w:vAlign w:val="center"/>
          </w:tcPr>
          <w:p w14:paraId="315BEEB4" w14:textId="77777777" w:rsidR="0021783D" w:rsidRPr="00881797" w:rsidRDefault="0021783D" w:rsidP="00012110">
            <w:pPr>
              <w:jc w:val="center"/>
              <w:rPr>
                <w:szCs w:val="21"/>
              </w:rPr>
            </w:pPr>
            <w:r w:rsidRPr="00881797">
              <w:rPr>
                <w:sz w:val="21"/>
                <w:szCs w:val="21"/>
              </w:rPr>
              <w:t>静密封点检测时间</w:t>
            </w:r>
            <w:r w:rsidRPr="00881797">
              <w:rPr>
                <w:rFonts w:hint="eastAsia"/>
                <w:sz w:val="21"/>
                <w:szCs w:val="21"/>
              </w:rPr>
              <w:t>/</w:t>
            </w:r>
            <w:r w:rsidRPr="00881797">
              <w:rPr>
                <w:rFonts w:hint="eastAsia"/>
                <w:sz w:val="21"/>
                <w:szCs w:val="21"/>
              </w:rPr>
              <w:t>次</w:t>
            </w:r>
          </w:p>
        </w:tc>
        <w:tc>
          <w:tcPr>
            <w:tcW w:w="2101" w:type="dxa"/>
            <w:gridSpan w:val="6"/>
            <w:vAlign w:val="center"/>
          </w:tcPr>
          <w:p w14:paraId="2EE13BE5" w14:textId="77777777" w:rsidR="0021783D" w:rsidRPr="00881797" w:rsidRDefault="0021783D" w:rsidP="00881797">
            <w:pPr>
              <w:jc w:val="center"/>
              <w:rPr>
                <w:szCs w:val="21"/>
              </w:rPr>
            </w:pPr>
            <w:r w:rsidRPr="00881797">
              <w:rPr>
                <w:sz w:val="21"/>
                <w:szCs w:val="21"/>
              </w:rPr>
              <w:t>动密封监测时间</w:t>
            </w:r>
            <w:r w:rsidRPr="00881797">
              <w:rPr>
                <w:rFonts w:hint="eastAsia"/>
                <w:sz w:val="21"/>
                <w:szCs w:val="21"/>
              </w:rPr>
              <w:t>/</w:t>
            </w:r>
            <w:r w:rsidRPr="00881797">
              <w:rPr>
                <w:rFonts w:hint="eastAsia"/>
                <w:sz w:val="21"/>
                <w:szCs w:val="21"/>
              </w:rPr>
              <w:t>次</w:t>
            </w:r>
          </w:p>
        </w:tc>
      </w:tr>
      <w:tr w:rsidR="0021783D" w:rsidRPr="005A0A39" w14:paraId="1B8EF1DD" w14:textId="77777777" w:rsidTr="00F354F3">
        <w:trPr>
          <w:trHeight w:val="312"/>
          <w:jc w:val="center"/>
        </w:trPr>
        <w:tc>
          <w:tcPr>
            <w:tcW w:w="887" w:type="dxa"/>
            <w:vMerge/>
          </w:tcPr>
          <w:p w14:paraId="14D6FAAA" w14:textId="77777777" w:rsidR="0021783D" w:rsidRPr="001A2AF1" w:rsidRDefault="0021783D" w:rsidP="00873637">
            <w:pPr>
              <w:rPr>
                <w:szCs w:val="21"/>
              </w:rPr>
            </w:pPr>
          </w:p>
        </w:tc>
        <w:tc>
          <w:tcPr>
            <w:tcW w:w="1760" w:type="dxa"/>
            <w:gridSpan w:val="4"/>
            <w:vMerge/>
          </w:tcPr>
          <w:p w14:paraId="165AFDAA" w14:textId="77777777" w:rsidR="0021783D" w:rsidRPr="00881797" w:rsidRDefault="0021783D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vMerge/>
          </w:tcPr>
          <w:p w14:paraId="3BC2152F" w14:textId="77777777" w:rsidR="0021783D" w:rsidRPr="00881797" w:rsidRDefault="0021783D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FB38F48" w14:textId="77777777" w:rsidR="0021783D" w:rsidRPr="00881797" w:rsidRDefault="0021783D" w:rsidP="008817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68C8384" w14:textId="77777777" w:rsidR="0021783D" w:rsidRPr="00881797" w:rsidRDefault="0021783D" w:rsidP="00881797">
            <w:pPr>
              <w:jc w:val="center"/>
              <w:rPr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□是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881797">
              <w:rPr>
                <w:rFonts w:hint="eastAsia"/>
                <w:sz w:val="21"/>
                <w:szCs w:val="21"/>
              </w:rPr>
              <w:t>□否</w:t>
            </w:r>
          </w:p>
        </w:tc>
        <w:tc>
          <w:tcPr>
            <w:tcW w:w="2272" w:type="dxa"/>
            <w:gridSpan w:val="8"/>
            <w:vAlign w:val="center"/>
          </w:tcPr>
          <w:p w14:paraId="179E27F0" w14:textId="77777777" w:rsidR="0021783D" w:rsidRPr="00881797" w:rsidRDefault="0021783D" w:rsidP="00881797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gridSpan w:val="6"/>
            <w:vAlign w:val="center"/>
          </w:tcPr>
          <w:p w14:paraId="296ED285" w14:textId="77777777" w:rsidR="0021783D" w:rsidRPr="00881797" w:rsidRDefault="0021783D" w:rsidP="00881797">
            <w:pPr>
              <w:jc w:val="center"/>
              <w:rPr>
                <w:szCs w:val="21"/>
              </w:rPr>
            </w:pPr>
          </w:p>
        </w:tc>
      </w:tr>
    </w:tbl>
    <w:p w14:paraId="55E171F1" w14:textId="77777777" w:rsidR="00F354F3" w:rsidRDefault="00F354F3"/>
    <w:p w14:paraId="44DD0F67" w14:textId="77777777" w:rsidR="00F354F3" w:rsidRDefault="00F354F3"/>
    <w:tbl>
      <w:tblPr>
        <w:tblStyle w:val="a7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46"/>
        <w:gridCol w:w="202"/>
        <w:gridCol w:w="228"/>
        <w:gridCol w:w="1038"/>
        <w:gridCol w:w="110"/>
        <w:gridCol w:w="597"/>
        <w:gridCol w:w="139"/>
        <w:gridCol w:w="193"/>
        <w:gridCol w:w="45"/>
        <w:gridCol w:w="377"/>
        <w:gridCol w:w="380"/>
        <w:gridCol w:w="149"/>
        <w:gridCol w:w="69"/>
        <w:gridCol w:w="19"/>
        <w:gridCol w:w="328"/>
        <w:gridCol w:w="254"/>
        <w:gridCol w:w="373"/>
        <w:gridCol w:w="84"/>
        <w:gridCol w:w="253"/>
        <w:gridCol w:w="629"/>
        <w:gridCol w:w="9"/>
        <w:gridCol w:w="60"/>
        <w:gridCol w:w="210"/>
        <w:gridCol w:w="351"/>
        <w:gridCol w:w="354"/>
        <w:gridCol w:w="154"/>
        <w:gridCol w:w="122"/>
        <w:gridCol w:w="551"/>
        <w:gridCol w:w="79"/>
        <w:gridCol w:w="68"/>
        <w:gridCol w:w="562"/>
        <w:gridCol w:w="283"/>
        <w:gridCol w:w="58"/>
        <w:gridCol w:w="72"/>
        <w:gridCol w:w="295"/>
        <w:gridCol w:w="146"/>
        <w:gridCol w:w="538"/>
      </w:tblGrid>
      <w:tr w:rsidR="00173B33" w:rsidRPr="00523CF9" w14:paraId="7939DC6F" w14:textId="77777777" w:rsidTr="00F354F3">
        <w:trPr>
          <w:trHeight w:val="320"/>
          <w:jc w:val="center"/>
        </w:trPr>
        <w:tc>
          <w:tcPr>
            <w:tcW w:w="339" w:type="dxa"/>
            <w:vMerge w:val="restart"/>
            <w:vAlign w:val="center"/>
          </w:tcPr>
          <w:p w14:paraId="6FA4CEFD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末端治理</w:t>
            </w:r>
          </w:p>
        </w:tc>
        <w:tc>
          <w:tcPr>
            <w:tcW w:w="346" w:type="dxa"/>
            <w:vMerge w:val="restart"/>
            <w:vAlign w:val="center"/>
          </w:tcPr>
          <w:p w14:paraId="20A5A152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治理技术</w:t>
            </w:r>
            <w:r w:rsidRPr="0096029B">
              <w:rPr>
                <w:rFonts w:hint="eastAsia"/>
                <w:sz w:val="21"/>
                <w:szCs w:val="21"/>
              </w:rPr>
              <w:t>概况</w:t>
            </w:r>
          </w:p>
          <w:p w14:paraId="0D2A7F5D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3264CB95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排气筒</w:t>
            </w:r>
          </w:p>
        </w:tc>
        <w:tc>
          <w:tcPr>
            <w:tcW w:w="1745" w:type="dxa"/>
            <w:gridSpan w:val="3"/>
            <w:vAlign w:val="center"/>
          </w:tcPr>
          <w:p w14:paraId="5FE2E0D4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废气主要来源</w:t>
            </w:r>
          </w:p>
          <w:p w14:paraId="1DD80CB8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(</w:t>
            </w:r>
            <w:r w:rsidRPr="0096029B">
              <w:rPr>
                <w:rFonts w:hint="eastAsia"/>
                <w:sz w:val="21"/>
                <w:szCs w:val="21"/>
              </w:rPr>
              <w:t>工艺段</w:t>
            </w:r>
            <w:r w:rsidRPr="0096029B">
              <w:rPr>
                <w:rFonts w:hint="eastAsia"/>
                <w:sz w:val="21"/>
                <w:szCs w:val="21"/>
              </w:rPr>
              <w:t>/</w:t>
            </w:r>
            <w:r w:rsidRPr="0096029B">
              <w:rPr>
                <w:rFonts w:hint="eastAsia"/>
                <w:sz w:val="21"/>
                <w:szCs w:val="21"/>
              </w:rPr>
              <w:t>设施段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  <w:gridSpan w:val="5"/>
            <w:vAlign w:val="center"/>
          </w:tcPr>
          <w:p w14:paraId="046CB14F" w14:textId="77777777" w:rsidR="00D4679F" w:rsidRPr="0096029B" w:rsidRDefault="00D4679F" w:rsidP="00D4679F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设计风量</w:t>
            </w:r>
            <w:r w:rsidRPr="0096029B">
              <w:rPr>
                <w:rFonts w:hint="eastAsia"/>
                <w:sz w:val="21"/>
                <w:szCs w:val="21"/>
              </w:rPr>
              <w:t>(</w:t>
            </w:r>
            <w:r w:rsidRPr="0096029B">
              <w:rPr>
                <w:sz w:val="21"/>
                <w:szCs w:val="21"/>
              </w:rPr>
              <w:t>m</w:t>
            </w:r>
            <w:r w:rsidRPr="0096029B">
              <w:rPr>
                <w:sz w:val="21"/>
                <w:szCs w:val="21"/>
                <w:vertAlign w:val="superscript"/>
              </w:rPr>
              <w:t>3</w:t>
            </w:r>
            <w:r w:rsidRPr="0096029B">
              <w:rPr>
                <w:sz w:val="21"/>
                <w:szCs w:val="21"/>
              </w:rPr>
              <w:t>/</w:t>
            </w:r>
            <w:r w:rsidRPr="0096029B">
              <w:rPr>
                <w:rFonts w:hint="eastAsia"/>
                <w:sz w:val="21"/>
                <w:szCs w:val="21"/>
              </w:rPr>
              <w:t>h)</w:t>
            </w:r>
          </w:p>
        </w:tc>
        <w:tc>
          <w:tcPr>
            <w:tcW w:w="1276" w:type="dxa"/>
            <w:gridSpan w:val="7"/>
            <w:vAlign w:val="center"/>
          </w:tcPr>
          <w:p w14:paraId="58DADB98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主要污染物</w:t>
            </w:r>
          </w:p>
        </w:tc>
        <w:tc>
          <w:tcPr>
            <w:tcW w:w="951" w:type="dxa"/>
            <w:gridSpan w:val="4"/>
            <w:vAlign w:val="center"/>
          </w:tcPr>
          <w:p w14:paraId="5F274363" w14:textId="77777777" w:rsidR="00D4679F" w:rsidRPr="0096029B" w:rsidRDefault="00D4679F" w:rsidP="00173B3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废气排放时间</w:t>
            </w:r>
          </w:p>
          <w:p w14:paraId="00511FC2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(h/</w:t>
            </w:r>
            <w:r w:rsidRPr="0096029B">
              <w:rPr>
                <w:rFonts w:hint="eastAsia"/>
                <w:sz w:val="21"/>
                <w:szCs w:val="21"/>
              </w:rPr>
              <w:t>年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734" w:type="dxa"/>
            <w:gridSpan w:val="10"/>
            <w:vAlign w:val="center"/>
          </w:tcPr>
          <w:p w14:paraId="433C1371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治理工艺</w:t>
            </w:r>
          </w:p>
        </w:tc>
        <w:tc>
          <w:tcPr>
            <w:tcW w:w="571" w:type="dxa"/>
            <w:gridSpan w:val="4"/>
            <w:vAlign w:val="center"/>
          </w:tcPr>
          <w:p w14:paraId="72C2B835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初始投资</w:t>
            </w:r>
            <w:r w:rsidRPr="0096029B">
              <w:rPr>
                <w:rFonts w:hint="eastAsia"/>
                <w:sz w:val="21"/>
                <w:szCs w:val="21"/>
              </w:rPr>
              <w:t>(</w:t>
            </w:r>
            <w:r w:rsidRPr="0096029B">
              <w:rPr>
                <w:rFonts w:hint="eastAsia"/>
                <w:sz w:val="21"/>
                <w:szCs w:val="21"/>
              </w:rPr>
              <w:t>万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38" w:type="dxa"/>
            <w:vAlign w:val="center"/>
          </w:tcPr>
          <w:p w14:paraId="3321AF88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高度</w:t>
            </w:r>
          </w:p>
          <w:p w14:paraId="2E57CC00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(m)</w:t>
            </w:r>
          </w:p>
        </w:tc>
      </w:tr>
      <w:tr w:rsidR="00173B33" w:rsidRPr="00523CF9" w14:paraId="2F79ACEC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3BCA969F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660114D2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14:paraId="5288ABEE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1#</w:t>
            </w:r>
          </w:p>
        </w:tc>
        <w:tc>
          <w:tcPr>
            <w:tcW w:w="1745" w:type="dxa"/>
            <w:gridSpan w:val="3"/>
            <w:vAlign w:val="center"/>
          </w:tcPr>
          <w:p w14:paraId="6038BC0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B9227F7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31141D40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6BB2F717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4BBE1B33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57265874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 w:val="restart"/>
            <w:vAlign w:val="center"/>
          </w:tcPr>
          <w:p w14:paraId="751C4DAD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 w:val="restart"/>
            <w:vAlign w:val="center"/>
          </w:tcPr>
          <w:p w14:paraId="59DCE97F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0AF68C8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43F10118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69EBB512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128E5D7E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7AA5581A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3431D987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772E21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0D58623A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12BD04D8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786F87AA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69B4839C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/>
            <w:vAlign w:val="center"/>
          </w:tcPr>
          <w:p w14:paraId="4D29E57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/>
            <w:vAlign w:val="center"/>
          </w:tcPr>
          <w:p w14:paraId="5B53FDDC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14:paraId="403ECAA5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7AA867C0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0FC3D7CE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673AA465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4FC19720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50CF77B2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22FD609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4032E01A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7ACC0E33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0149A2AF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00F2B34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/>
            <w:vAlign w:val="center"/>
          </w:tcPr>
          <w:p w14:paraId="79D43189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/>
            <w:vAlign w:val="center"/>
          </w:tcPr>
          <w:p w14:paraId="5C7D4772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14:paraId="4D2AB682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07386539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29A1186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2430FCCF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14:paraId="065F5430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2#</w:t>
            </w:r>
          </w:p>
        </w:tc>
        <w:tc>
          <w:tcPr>
            <w:tcW w:w="1745" w:type="dxa"/>
            <w:gridSpan w:val="3"/>
            <w:vAlign w:val="center"/>
          </w:tcPr>
          <w:p w14:paraId="122D77C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557D112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44FC94F4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28EB2065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5F468EAB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30DC170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 w:val="restart"/>
            <w:vAlign w:val="center"/>
          </w:tcPr>
          <w:p w14:paraId="066B55E3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 w:val="restart"/>
            <w:vAlign w:val="center"/>
          </w:tcPr>
          <w:p w14:paraId="5ECA94BE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1CB92E78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34D3C99C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198FF4F4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42B505CA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35ABE55C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1E8ABF22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BD3447B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02F70751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59E05FBA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0FC55059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1FA80E6C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/>
            <w:vAlign w:val="center"/>
          </w:tcPr>
          <w:p w14:paraId="0D3DFF88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/>
            <w:vAlign w:val="center"/>
          </w:tcPr>
          <w:p w14:paraId="1E80C40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14:paraId="4CECD5D2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3E304245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3BEA23DD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206EA5FC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4FE28013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3F583657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36296E7D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6E8084CE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5373B30B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18A88F88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1597026A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/>
            <w:vAlign w:val="center"/>
          </w:tcPr>
          <w:p w14:paraId="5D44643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/>
            <w:vAlign w:val="center"/>
          </w:tcPr>
          <w:p w14:paraId="23C5654E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14:paraId="66CC143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59356B37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5C6B250F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1579A20B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14:paraId="764A418E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3#</w:t>
            </w:r>
          </w:p>
        </w:tc>
        <w:tc>
          <w:tcPr>
            <w:tcW w:w="1745" w:type="dxa"/>
            <w:gridSpan w:val="3"/>
            <w:vAlign w:val="center"/>
          </w:tcPr>
          <w:p w14:paraId="19C1E25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3E140F79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22A26AD4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4BE900A3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44CA3AD7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1D402AD7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 w:val="restart"/>
            <w:vAlign w:val="center"/>
          </w:tcPr>
          <w:p w14:paraId="41B840B0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 w:val="restart"/>
            <w:vAlign w:val="center"/>
          </w:tcPr>
          <w:p w14:paraId="54967DD2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2C65D1FC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135DAD4B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715EFF6F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647A391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3FECF342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003D04E5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3FF17778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2D810BDD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4AB0FA45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027E12DF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39A69468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/>
            <w:vAlign w:val="center"/>
          </w:tcPr>
          <w:p w14:paraId="469837BE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/>
            <w:vAlign w:val="center"/>
          </w:tcPr>
          <w:p w14:paraId="589F5C53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14:paraId="74A5AFFF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4028E127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0BCDE034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741EE914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60E09B53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23B3B11F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3F9EB04D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45DE6319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7F8C89D9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4D914CE2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5A3F481A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/>
            <w:vAlign w:val="center"/>
          </w:tcPr>
          <w:p w14:paraId="48BDEAA8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/>
            <w:vAlign w:val="center"/>
          </w:tcPr>
          <w:p w14:paraId="38E0075F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14:paraId="0587A74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766B3305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7B525BE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219C726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14:paraId="09DCB567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4#</w:t>
            </w:r>
          </w:p>
        </w:tc>
        <w:tc>
          <w:tcPr>
            <w:tcW w:w="1745" w:type="dxa"/>
            <w:gridSpan w:val="3"/>
            <w:vAlign w:val="center"/>
          </w:tcPr>
          <w:p w14:paraId="7327F2CD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5E9AA020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6CFDDCFD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6213CF4B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2D0453FA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1A166E98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 w:val="restart"/>
            <w:vAlign w:val="center"/>
          </w:tcPr>
          <w:p w14:paraId="699D8FB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 w:val="restart"/>
            <w:vAlign w:val="center"/>
          </w:tcPr>
          <w:p w14:paraId="5C9F38CB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6352B15D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7B81E720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099138C9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233C3523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57CF497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46416A10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568EC4DF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3E238FC7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754FAD4A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0CB7F496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082EC5FC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/>
            <w:vAlign w:val="center"/>
          </w:tcPr>
          <w:p w14:paraId="056DFD7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/>
            <w:vAlign w:val="center"/>
          </w:tcPr>
          <w:p w14:paraId="67A1521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14:paraId="32D6F50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173B33" w:rsidRPr="00523CF9" w14:paraId="514E196B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418CA69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4BDEF0E7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42CC9ACB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3E5B4586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E86EF1C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298FDF50" w14:textId="77777777" w:rsidR="00173B3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</w:t>
            </w:r>
            <w:r w:rsidRPr="0096029B">
              <w:rPr>
                <w:rFonts w:hint="eastAsia"/>
                <w:sz w:val="21"/>
                <w:szCs w:val="21"/>
              </w:rPr>
              <w:t xml:space="preserve">VOCs  </w:t>
            </w:r>
          </w:p>
          <w:p w14:paraId="0F76C73F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□颗粒物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</w:p>
          <w:p w14:paraId="5AC684CA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□其他</w:t>
            </w:r>
            <w:r w:rsidRPr="0096029B">
              <w:rPr>
                <w:rFonts w:hint="eastAsia"/>
                <w:sz w:val="21"/>
                <w:szCs w:val="21"/>
              </w:rPr>
              <w:t xml:space="preserve"> :</w:t>
            </w:r>
          </w:p>
        </w:tc>
        <w:tc>
          <w:tcPr>
            <w:tcW w:w="951" w:type="dxa"/>
            <w:gridSpan w:val="4"/>
            <w:vAlign w:val="center"/>
          </w:tcPr>
          <w:p w14:paraId="0CE12F79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2734" w:type="dxa"/>
            <w:gridSpan w:val="10"/>
            <w:vMerge/>
            <w:vAlign w:val="center"/>
          </w:tcPr>
          <w:p w14:paraId="35E6F2A0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gridSpan w:val="4"/>
            <w:vMerge/>
            <w:vAlign w:val="center"/>
          </w:tcPr>
          <w:p w14:paraId="77F6AA68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14:paraId="4CF44028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F354F3" w:rsidRPr="00523CF9" w14:paraId="2038F320" w14:textId="77777777" w:rsidTr="00F354F3">
        <w:trPr>
          <w:trHeight w:val="320"/>
          <w:jc w:val="center"/>
        </w:trPr>
        <w:tc>
          <w:tcPr>
            <w:tcW w:w="339" w:type="dxa"/>
            <w:vMerge w:val="restart"/>
          </w:tcPr>
          <w:p w14:paraId="3C320460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 w:val="restart"/>
            <w:vAlign w:val="center"/>
          </w:tcPr>
          <w:p w14:paraId="65DE9CEE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837504C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活性</w:t>
            </w:r>
            <w:r w:rsidRPr="0096029B">
              <w:rPr>
                <w:sz w:val="21"/>
                <w:szCs w:val="21"/>
              </w:rPr>
              <w:lastRenderedPageBreak/>
              <w:t>炭种类</w:t>
            </w:r>
          </w:p>
        </w:tc>
        <w:tc>
          <w:tcPr>
            <w:tcW w:w="4155" w:type="dxa"/>
            <w:gridSpan w:val="15"/>
            <w:vAlign w:val="center"/>
          </w:tcPr>
          <w:p w14:paraId="6D10346C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lastRenderedPageBreak/>
              <w:t>□蜂窝状</w:t>
            </w:r>
            <w:r w:rsidRPr="0096029B"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173B33">
              <w:rPr>
                <w:rFonts w:hint="eastAsia"/>
                <w:sz w:val="21"/>
                <w:szCs w:val="21"/>
              </w:rPr>
              <w:t xml:space="preserve">   </w:t>
            </w:r>
            <w:r w:rsidRPr="0096029B">
              <w:rPr>
                <w:rFonts w:hint="eastAsia"/>
                <w:sz w:val="21"/>
                <w:szCs w:val="21"/>
              </w:rPr>
              <w:t>□颗粒状</w:t>
            </w:r>
          </w:p>
        </w:tc>
        <w:tc>
          <w:tcPr>
            <w:tcW w:w="951" w:type="dxa"/>
            <w:gridSpan w:val="4"/>
            <w:vAlign w:val="center"/>
          </w:tcPr>
          <w:p w14:paraId="21B7F1A5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催化剂种类</w:t>
            </w:r>
          </w:p>
        </w:tc>
        <w:tc>
          <w:tcPr>
            <w:tcW w:w="3843" w:type="dxa"/>
            <w:gridSpan w:val="15"/>
            <w:vAlign w:val="center"/>
          </w:tcPr>
          <w:p w14:paraId="28BE1BB0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□贵金属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  <w:r w:rsidRPr="0096029B">
              <w:rPr>
                <w:rFonts w:hint="eastAsia"/>
                <w:sz w:val="21"/>
                <w:szCs w:val="21"/>
              </w:rPr>
              <w:t>□过渡金属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6029B">
              <w:rPr>
                <w:rFonts w:hint="eastAsia"/>
                <w:sz w:val="21"/>
                <w:szCs w:val="21"/>
              </w:rPr>
              <w:t>□非金属</w:t>
            </w:r>
          </w:p>
        </w:tc>
      </w:tr>
      <w:tr w:rsidR="00D4679F" w:rsidRPr="00523CF9" w14:paraId="10D8F074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43D3D157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3012D1B8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5D0454E3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脱附方式</w:t>
            </w:r>
          </w:p>
        </w:tc>
        <w:tc>
          <w:tcPr>
            <w:tcW w:w="4155" w:type="dxa"/>
            <w:gridSpan w:val="15"/>
            <w:vAlign w:val="center"/>
          </w:tcPr>
          <w:p w14:paraId="0A396887" w14:textId="77777777" w:rsidR="00F354F3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□热蒸汽脱附</w:t>
            </w:r>
            <w:r w:rsidR="00F354F3">
              <w:rPr>
                <w:rFonts w:hint="eastAsia"/>
                <w:sz w:val="21"/>
                <w:szCs w:val="21"/>
              </w:rPr>
              <w:t xml:space="preserve">           </w:t>
            </w:r>
            <w:r w:rsidRPr="0096029B">
              <w:rPr>
                <w:rFonts w:hint="eastAsia"/>
                <w:sz w:val="21"/>
                <w:szCs w:val="21"/>
              </w:rPr>
              <w:t>□热空气脱附</w:t>
            </w:r>
            <w:r w:rsidR="00F354F3">
              <w:rPr>
                <w:rFonts w:hint="eastAsia"/>
                <w:sz w:val="21"/>
                <w:szCs w:val="21"/>
              </w:rPr>
              <w:t xml:space="preserve">  </w:t>
            </w:r>
          </w:p>
          <w:p w14:paraId="576BB146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□降压脱附</w:t>
            </w:r>
            <w:r w:rsidRPr="0096029B">
              <w:rPr>
                <w:sz w:val="21"/>
                <w:szCs w:val="21"/>
              </w:rPr>
              <w:t xml:space="preserve"> </w:t>
            </w:r>
          </w:p>
        </w:tc>
        <w:tc>
          <w:tcPr>
            <w:tcW w:w="951" w:type="dxa"/>
            <w:gridSpan w:val="4"/>
            <w:vAlign w:val="center"/>
          </w:tcPr>
          <w:p w14:paraId="597CA70A" w14:textId="77777777" w:rsidR="00F354F3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RTO</w:t>
            </w:r>
          </w:p>
          <w:p w14:paraId="1E2117F5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类型</w:t>
            </w:r>
          </w:p>
        </w:tc>
        <w:tc>
          <w:tcPr>
            <w:tcW w:w="3843" w:type="dxa"/>
            <w:gridSpan w:val="15"/>
            <w:vAlign w:val="center"/>
          </w:tcPr>
          <w:p w14:paraId="76A0C600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□旋转式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="00F354F3">
              <w:rPr>
                <w:rFonts w:hint="eastAsia"/>
                <w:sz w:val="21"/>
                <w:szCs w:val="21"/>
              </w:rPr>
              <w:t xml:space="preserve">  </w:t>
            </w:r>
            <w:r w:rsidRPr="0096029B">
              <w:rPr>
                <w:rFonts w:hint="eastAsia"/>
                <w:sz w:val="21"/>
                <w:szCs w:val="21"/>
              </w:rPr>
              <w:t>□两厢式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6029B">
              <w:rPr>
                <w:rFonts w:hint="eastAsia"/>
                <w:sz w:val="21"/>
                <w:szCs w:val="21"/>
              </w:rPr>
              <w:t xml:space="preserve"> </w:t>
            </w:r>
            <w:r w:rsidR="00F354F3">
              <w:rPr>
                <w:rFonts w:hint="eastAsia"/>
                <w:sz w:val="21"/>
                <w:szCs w:val="21"/>
              </w:rPr>
              <w:t xml:space="preserve">  </w:t>
            </w:r>
            <w:r w:rsidRPr="0096029B">
              <w:rPr>
                <w:rFonts w:hint="eastAsia"/>
                <w:sz w:val="21"/>
                <w:szCs w:val="21"/>
              </w:rPr>
              <w:t>□多厢式</w:t>
            </w:r>
          </w:p>
        </w:tc>
      </w:tr>
      <w:tr w:rsidR="00F354F3" w:rsidRPr="00523CF9" w14:paraId="6228C784" w14:textId="77777777" w:rsidTr="00F354F3">
        <w:trPr>
          <w:trHeight w:val="320"/>
          <w:jc w:val="center"/>
        </w:trPr>
        <w:tc>
          <w:tcPr>
            <w:tcW w:w="339" w:type="dxa"/>
          </w:tcPr>
          <w:p w14:paraId="6D8D4EC1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14:paraId="6113404A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3A965297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冷凝方式</w:t>
            </w:r>
          </w:p>
        </w:tc>
        <w:tc>
          <w:tcPr>
            <w:tcW w:w="4155" w:type="dxa"/>
            <w:gridSpan w:val="15"/>
            <w:vAlign w:val="center"/>
          </w:tcPr>
          <w:p w14:paraId="33EB406D" w14:textId="77777777" w:rsidR="00D4679F" w:rsidRPr="0096029B" w:rsidRDefault="00D4679F" w:rsidP="00012110">
            <w:pPr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□液氮冷凝</w:t>
            </w:r>
            <w:r w:rsidRPr="0096029B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F354F3">
              <w:rPr>
                <w:rFonts w:hint="eastAsia"/>
                <w:sz w:val="21"/>
                <w:szCs w:val="21"/>
              </w:rPr>
              <w:t xml:space="preserve">      </w:t>
            </w:r>
            <w:r w:rsidRPr="0096029B">
              <w:rPr>
                <w:rFonts w:hint="eastAsia"/>
                <w:sz w:val="21"/>
                <w:szCs w:val="21"/>
              </w:rPr>
              <w:t>□机械深冷</w:t>
            </w:r>
          </w:p>
        </w:tc>
        <w:tc>
          <w:tcPr>
            <w:tcW w:w="951" w:type="dxa"/>
            <w:gridSpan w:val="4"/>
            <w:vAlign w:val="center"/>
          </w:tcPr>
          <w:p w14:paraId="631359B5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843" w:type="dxa"/>
            <w:gridSpan w:val="15"/>
            <w:vAlign w:val="center"/>
          </w:tcPr>
          <w:p w14:paraId="786552DC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</w:tr>
      <w:tr w:rsidR="00F354F3" w:rsidRPr="00523CF9" w14:paraId="72AB7BC1" w14:textId="77777777" w:rsidTr="00F354F3">
        <w:trPr>
          <w:trHeight w:val="320"/>
          <w:jc w:val="center"/>
        </w:trPr>
        <w:tc>
          <w:tcPr>
            <w:tcW w:w="339" w:type="dxa"/>
            <w:vMerge w:val="restart"/>
          </w:tcPr>
          <w:p w14:paraId="517B0E0F" w14:textId="77777777" w:rsidR="00F354F3" w:rsidRPr="0096029B" w:rsidRDefault="00F354F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 w:val="restart"/>
            <w:vAlign w:val="center"/>
          </w:tcPr>
          <w:p w14:paraId="78D73FFE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治理技术参数</w:t>
            </w:r>
          </w:p>
        </w:tc>
        <w:tc>
          <w:tcPr>
            <w:tcW w:w="430" w:type="dxa"/>
            <w:gridSpan w:val="2"/>
            <w:vAlign w:val="center"/>
          </w:tcPr>
          <w:p w14:paraId="74BEFEB6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排气筒</w:t>
            </w:r>
          </w:p>
        </w:tc>
        <w:tc>
          <w:tcPr>
            <w:tcW w:w="1038" w:type="dxa"/>
            <w:vAlign w:val="center"/>
          </w:tcPr>
          <w:p w14:paraId="5E3E8DAB" w14:textId="77777777" w:rsidR="00F354F3" w:rsidRPr="0096029B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除尘设备</w:t>
            </w:r>
            <w:r w:rsidRPr="0096029B">
              <w:rPr>
                <w:rFonts w:hint="eastAsia"/>
                <w:sz w:val="21"/>
                <w:szCs w:val="21"/>
              </w:rPr>
              <w:t>效率</w:t>
            </w:r>
            <w:r w:rsidRPr="0096029B">
              <w:rPr>
                <w:rFonts w:hint="eastAsia"/>
                <w:sz w:val="21"/>
                <w:szCs w:val="21"/>
              </w:rPr>
              <w:t>(%)</w:t>
            </w:r>
          </w:p>
          <w:p w14:paraId="20CDB536" w14:textId="77777777" w:rsidR="00F354F3" w:rsidRPr="0096029B" w:rsidRDefault="00F354F3" w:rsidP="00F354F3">
            <w:pPr>
              <w:jc w:val="center"/>
              <w:rPr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如</w:t>
            </w:r>
            <w:r w:rsidRPr="0096029B">
              <w:rPr>
                <w:rFonts w:hint="eastAsia"/>
                <w:sz w:val="21"/>
                <w:szCs w:val="21"/>
              </w:rPr>
              <w:t>:</w:t>
            </w:r>
            <w:r w:rsidRPr="0096029B">
              <w:rPr>
                <w:rFonts w:hint="eastAsia"/>
                <w:sz w:val="21"/>
                <w:szCs w:val="21"/>
              </w:rPr>
              <w:t>过滤棉</w:t>
            </w:r>
          </w:p>
        </w:tc>
        <w:tc>
          <w:tcPr>
            <w:tcW w:w="1039" w:type="dxa"/>
            <w:gridSpan w:val="4"/>
            <w:vAlign w:val="center"/>
          </w:tcPr>
          <w:p w14:paraId="0EAD952A" w14:textId="77777777" w:rsidR="00F354F3" w:rsidRPr="0096029B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吸收装置气液比</w:t>
            </w:r>
            <w:r w:rsidRPr="0096029B">
              <w:rPr>
                <w:rFonts w:hint="eastAsia"/>
                <w:sz w:val="21"/>
                <w:szCs w:val="21"/>
              </w:rPr>
              <w:t>(t)</w:t>
            </w:r>
          </w:p>
          <w:p w14:paraId="344016BE" w14:textId="77777777" w:rsidR="00F354F3" w:rsidRPr="0096029B" w:rsidRDefault="00F354F3" w:rsidP="00F354F3">
            <w:pPr>
              <w:jc w:val="center"/>
              <w:rPr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如</w:t>
            </w:r>
            <w:r w:rsidRPr="0096029B">
              <w:rPr>
                <w:rFonts w:hint="eastAsia"/>
                <w:sz w:val="21"/>
                <w:szCs w:val="21"/>
              </w:rPr>
              <w:t>:</w:t>
            </w:r>
            <w:r w:rsidRPr="0096029B">
              <w:rPr>
                <w:rFonts w:hint="eastAsia"/>
                <w:sz w:val="21"/>
                <w:szCs w:val="21"/>
              </w:rPr>
              <w:t>喷淋塔</w:t>
            </w:r>
          </w:p>
        </w:tc>
        <w:tc>
          <w:tcPr>
            <w:tcW w:w="1039" w:type="dxa"/>
            <w:gridSpan w:val="6"/>
            <w:vAlign w:val="center"/>
          </w:tcPr>
          <w:p w14:paraId="19B5507E" w14:textId="77777777" w:rsidR="00F354F3" w:rsidRPr="0096029B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吸附材料填充量</w:t>
            </w:r>
            <w:r w:rsidRPr="0096029B">
              <w:rPr>
                <w:rFonts w:hint="eastAsia"/>
                <w:sz w:val="21"/>
                <w:szCs w:val="21"/>
              </w:rPr>
              <w:t>(t)</w:t>
            </w:r>
          </w:p>
          <w:p w14:paraId="5BDDA09A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如</w:t>
            </w:r>
            <w:r w:rsidRPr="0096029B">
              <w:rPr>
                <w:rFonts w:hint="eastAsia"/>
                <w:sz w:val="21"/>
                <w:szCs w:val="21"/>
              </w:rPr>
              <w:t>:</w:t>
            </w:r>
            <w:r w:rsidRPr="0096029B">
              <w:rPr>
                <w:rFonts w:hint="eastAsia"/>
                <w:sz w:val="21"/>
                <w:szCs w:val="21"/>
              </w:rPr>
              <w:t>活性炭</w:t>
            </w:r>
          </w:p>
        </w:tc>
        <w:tc>
          <w:tcPr>
            <w:tcW w:w="1039" w:type="dxa"/>
            <w:gridSpan w:val="4"/>
            <w:vAlign w:val="center"/>
          </w:tcPr>
          <w:p w14:paraId="606721F0" w14:textId="77777777" w:rsidR="00F354F3" w:rsidRPr="0096029B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吸附材料脱附温度</w:t>
            </w:r>
            <w:r w:rsidRPr="0096029B">
              <w:rPr>
                <w:rFonts w:hint="eastAsia"/>
                <w:sz w:val="21"/>
                <w:szCs w:val="21"/>
              </w:rPr>
              <w:t>(</w:t>
            </w:r>
            <w:r w:rsidRPr="0096029B">
              <w:rPr>
                <w:rFonts w:hint="eastAsia"/>
                <w:sz w:val="21"/>
                <w:szCs w:val="21"/>
              </w:rPr>
              <w:t>℃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</w:p>
          <w:p w14:paraId="6F8DE6E6" w14:textId="77777777" w:rsidR="00F354F3" w:rsidRPr="0096029B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如</w:t>
            </w:r>
            <w:r w:rsidRPr="0096029B">
              <w:rPr>
                <w:rFonts w:hint="eastAsia"/>
                <w:sz w:val="21"/>
                <w:szCs w:val="21"/>
              </w:rPr>
              <w:t>:</w:t>
            </w:r>
            <w:r w:rsidRPr="0096029B">
              <w:rPr>
                <w:rFonts w:hint="eastAsia"/>
                <w:sz w:val="21"/>
                <w:szCs w:val="21"/>
              </w:rPr>
              <w:t>沸石转轮</w:t>
            </w:r>
          </w:p>
        </w:tc>
        <w:tc>
          <w:tcPr>
            <w:tcW w:w="951" w:type="dxa"/>
            <w:gridSpan w:val="4"/>
            <w:vAlign w:val="center"/>
          </w:tcPr>
          <w:p w14:paraId="31E00948" w14:textId="77777777" w:rsidR="00F354F3" w:rsidRPr="0096029B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燃烧方式</w:t>
            </w:r>
            <w:r w:rsidRPr="0096029B">
              <w:rPr>
                <w:sz w:val="21"/>
                <w:szCs w:val="21"/>
              </w:rPr>
              <w:t>燃烧温度</w:t>
            </w:r>
            <w:r w:rsidRPr="0096029B">
              <w:rPr>
                <w:rFonts w:hint="eastAsia"/>
                <w:sz w:val="21"/>
                <w:szCs w:val="21"/>
              </w:rPr>
              <w:t>(</w:t>
            </w:r>
            <w:r w:rsidRPr="0096029B">
              <w:rPr>
                <w:rFonts w:hint="eastAsia"/>
                <w:sz w:val="21"/>
                <w:szCs w:val="21"/>
              </w:rPr>
              <w:t>℃</w:t>
            </w:r>
            <w:r w:rsidRPr="0096029B">
              <w:rPr>
                <w:rFonts w:hint="eastAsia"/>
                <w:sz w:val="21"/>
                <w:szCs w:val="21"/>
              </w:rPr>
              <w:t xml:space="preserve">) </w:t>
            </w:r>
            <w:r w:rsidRPr="0096029B">
              <w:rPr>
                <w:rFonts w:hint="eastAsia"/>
                <w:sz w:val="21"/>
                <w:szCs w:val="21"/>
              </w:rPr>
              <w:t>如</w:t>
            </w:r>
            <w:r w:rsidRPr="0096029B">
              <w:rPr>
                <w:rFonts w:hint="eastAsia"/>
                <w:sz w:val="21"/>
                <w:szCs w:val="21"/>
              </w:rPr>
              <w:t>:RCO/RTO</w:t>
            </w:r>
          </w:p>
        </w:tc>
        <w:tc>
          <w:tcPr>
            <w:tcW w:w="1069" w:type="dxa"/>
            <w:gridSpan w:val="4"/>
            <w:vAlign w:val="center"/>
          </w:tcPr>
          <w:p w14:paraId="7AD0CF37" w14:textId="77777777" w:rsidR="00F354F3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深冷</w:t>
            </w:r>
            <w:r w:rsidRPr="0096029B">
              <w:rPr>
                <w:rFonts w:hint="eastAsia"/>
                <w:sz w:val="21"/>
                <w:szCs w:val="21"/>
              </w:rPr>
              <w:t>/</w:t>
            </w:r>
          </w:p>
          <w:p w14:paraId="37AA7CCC" w14:textId="77777777" w:rsidR="00F354F3" w:rsidRPr="0096029B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水冷冷凝温度</w:t>
            </w:r>
            <w:r w:rsidRPr="0096029B">
              <w:rPr>
                <w:rFonts w:hint="eastAsia"/>
                <w:sz w:val="21"/>
                <w:szCs w:val="21"/>
              </w:rPr>
              <w:t>(</w:t>
            </w:r>
            <w:r w:rsidRPr="0096029B">
              <w:rPr>
                <w:rFonts w:hint="eastAsia"/>
                <w:sz w:val="21"/>
                <w:szCs w:val="21"/>
              </w:rPr>
              <w:t>℃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  <w:r w:rsidRPr="0096029B">
              <w:rPr>
                <w:rFonts w:hint="eastAsia"/>
                <w:sz w:val="21"/>
                <w:szCs w:val="21"/>
              </w:rPr>
              <w:t>如</w:t>
            </w:r>
            <w:r w:rsidRPr="0096029B">
              <w:rPr>
                <w:rFonts w:hint="eastAsia"/>
                <w:sz w:val="21"/>
                <w:szCs w:val="21"/>
              </w:rPr>
              <w:t>:</w:t>
            </w:r>
            <w:r w:rsidRPr="0096029B">
              <w:rPr>
                <w:rFonts w:hint="eastAsia"/>
                <w:sz w:val="21"/>
                <w:szCs w:val="21"/>
              </w:rPr>
              <w:t>液氮冷凝</w:t>
            </w:r>
          </w:p>
        </w:tc>
        <w:tc>
          <w:tcPr>
            <w:tcW w:w="1382" w:type="dxa"/>
            <w:gridSpan w:val="5"/>
            <w:vAlign w:val="center"/>
          </w:tcPr>
          <w:p w14:paraId="228275DA" w14:textId="77777777" w:rsidR="00F354F3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生物降解</w:t>
            </w:r>
          </w:p>
          <w:p w14:paraId="01EFFA93" w14:textId="77777777" w:rsidR="00F354F3" w:rsidRPr="0096029B" w:rsidRDefault="00F354F3" w:rsidP="00F354F3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停留时间</w:t>
            </w:r>
            <w:r w:rsidRPr="0096029B">
              <w:rPr>
                <w:rFonts w:hint="eastAsia"/>
                <w:sz w:val="21"/>
                <w:szCs w:val="21"/>
              </w:rPr>
              <w:t>(s)</w:t>
            </w:r>
          </w:p>
          <w:p w14:paraId="6E6C8CBA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如</w:t>
            </w:r>
            <w:r w:rsidRPr="0096029B">
              <w:rPr>
                <w:rFonts w:hint="eastAsia"/>
                <w:sz w:val="21"/>
                <w:szCs w:val="21"/>
              </w:rPr>
              <w:t>:</w:t>
            </w:r>
            <w:r w:rsidRPr="0096029B">
              <w:rPr>
                <w:rFonts w:hint="eastAsia"/>
                <w:sz w:val="21"/>
                <w:szCs w:val="21"/>
              </w:rPr>
              <w:t>滴滤塔</w:t>
            </w:r>
          </w:p>
        </w:tc>
        <w:tc>
          <w:tcPr>
            <w:tcW w:w="1392" w:type="dxa"/>
            <w:gridSpan w:val="6"/>
            <w:vAlign w:val="center"/>
          </w:tcPr>
          <w:p w14:paraId="555FA5AC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其他</w:t>
            </w:r>
          </w:p>
          <w:p w14:paraId="516389D4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工艺</w:t>
            </w:r>
          </w:p>
        </w:tc>
      </w:tr>
      <w:tr w:rsidR="00F354F3" w:rsidRPr="00523CF9" w14:paraId="13378C7D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37B790FA" w14:textId="77777777" w:rsidR="00F354F3" w:rsidRPr="0096029B" w:rsidRDefault="00F354F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18419606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725176F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1#</w:t>
            </w:r>
          </w:p>
        </w:tc>
        <w:tc>
          <w:tcPr>
            <w:tcW w:w="1038" w:type="dxa"/>
            <w:vAlign w:val="center"/>
          </w:tcPr>
          <w:p w14:paraId="5500BA17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17EFEA1C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6"/>
            <w:vAlign w:val="center"/>
          </w:tcPr>
          <w:p w14:paraId="69F50145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773EB0BE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3B0F72D1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5AB49743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5D1BCF49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6"/>
            <w:vAlign w:val="center"/>
          </w:tcPr>
          <w:p w14:paraId="0EEC1D95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</w:tr>
      <w:tr w:rsidR="00F354F3" w:rsidRPr="00523CF9" w14:paraId="5542462A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55154318" w14:textId="77777777" w:rsidR="00F354F3" w:rsidRPr="0096029B" w:rsidRDefault="00F354F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2BBBC597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5D97EB79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2#</w:t>
            </w:r>
          </w:p>
        </w:tc>
        <w:tc>
          <w:tcPr>
            <w:tcW w:w="1038" w:type="dxa"/>
            <w:vAlign w:val="center"/>
          </w:tcPr>
          <w:p w14:paraId="283174F3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0C6048A6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6"/>
            <w:vAlign w:val="center"/>
          </w:tcPr>
          <w:p w14:paraId="64CFCEE3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1340B85A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34ED1F06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07CC0A37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39B09C13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6"/>
            <w:vAlign w:val="center"/>
          </w:tcPr>
          <w:p w14:paraId="4760524E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</w:tr>
      <w:tr w:rsidR="00F354F3" w:rsidRPr="00523CF9" w14:paraId="514391AA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6A8A8C33" w14:textId="77777777" w:rsidR="00F354F3" w:rsidRPr="0096029B" w:rsidRDefault="00F354F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603183A6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6694728F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3#</w:t>
            </w:r>
          </w:p>
        </w:tc>
        <w:tc>
          <w:tcPr>
            <w:tcW w:w="1038" w:type="dxa"/>
            <w:vAlign w:val="center"/>
          </w:tcPr>
          <w:p w14:paraId="67FBD06F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42780F29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6"/>
            <w:vAlign w:val="center"/>
          </w:tcPr>
          <w:p w14:paraId="12EA73C2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4767A77A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6E90D087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449CC9BF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4DF48438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6"/>
            <w:vAlign w:val="center"/>
          </w:tcPr>
          <w:p w14:paraId="38813E66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</w:tr>
      <w:tr w:rsidR="00F354F3" w:rsidRPr="00523CF9" w14:paraId="3802C758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283812F5" w14:textId="77777777" w:rsidR="00F354F3" w:rsidRPr="0096029B" w:rsidRDefault="00F354F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0A3BFF93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3AC85137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4#</w:t>
            </w:r>
          </w:p>
        </w:tc>
        <w:tc>
          <w:tcPr>
            <w:tcW w:w="1038" w:type="dxa"/>
            <w:vAlign w:val="center"/>
          </w:tcPr>
          <w:p w14:paraId="31E08844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0DD87804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6"/>
            <w:vAlign w:val="center"/>
          </w:tcPr>
          <w:p w14:paraId="4480E6BA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20204D08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1237EF1F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06DD291E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6D7F27DB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6"/>
            <w:vAlign w:val="center"/>
          </w:tcPr>
          <w:p w14:paraId="4228F318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</w:tr>
      <w:tr w:rsidR="00F354F3" w:rsidRPr="00523CF9" w14:paraId="41598F7F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5DA65CD3" w14:textId="77777777" w:rsidR="00F354F3" w:rsidRPr="0096029B" w:rsidRDefault="00F354F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5243ED08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12E938B5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8312158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2FD8D92E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6"/>
            <w:vAlign w:val="center"/>
          </w:tcPr>
          <w:p w14:paraId="2D1073A2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6B30D0FC" w14:textId="77777777" w:rsidR="00F354F3" w:rsidRPr="0096029B" w:rsidRDefault="00F354F3" w:rsidP="00012110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4ACE4A28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66FFCF0C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7EB6FC7C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6"/>
            <w:vAlign w:val="center"/>
          </w:tcPr>
          <w:p w14:paraId="4D012E49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</w:tr>
      <w:tr w:rsidR="00F354F3" w:rsidRPr="00523CF9" w14:paraId="31CC49FA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23E2C0F9" w14:textId="77777777" w:rsidR="00D4679F" w:rsidRPr="0096029B" w:rsidRDefault="00D4679F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 w:val="restart"/>
            <w:vAlign w:val="center"/>
          </w:tcPr>
          <w:p w14:paraId="4D11CF06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治理技术运维</w:t>
            </w:r>
          </w:p>
        </w:tc>
        <w:tc>
          <w:tcPr>
            <w:tcW w:w="430" w:type="dxa"/>
            <w:gridSpan w:val="2"/>
            <w:vMerge w:val="restart"/>
            <w:vAlign w:val="center"/>
          </w:tcPr>
          <w:p w14:paraId="3F3FE65B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排气筒</w:t>
            </w:r>
          </w:p>
        </w:tc>
        <w:tc>
          <w:tcPr>
            <w:tcW w:w="1884" w:type="dxa"/>
            <w:gridSpan w:val="4"/>
            <w:vMerge w:val="restart"/>
            <w:vAlign w:val="center"/>
          </w:tcPr>
          <w:p w14:paraId="11750E59" w14:textId="77777777" w:rsidR="00D4679F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动力源耗电</w:t>
            </w:r>
          </w:p>
          <w:p w14:paraId="52B42547" w14:textId="77777777" w:rsidR="00D4679F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(</w:t>
            </w:r>
            <w:r w:rsidRPr="0096029B">
              <w:rPr>
                <w:rFonts w:hint="eastAsia"/>
                <w:sz w:val="21"/>
                <w:szCs w:val="21"/>
              </w:rPr>
              <w:t>风机、泵等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</w:p>
          <w:p w14:paraId="6406F06E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96029B">
              <w:rPr>
                <w:sz w:val="21"/>
                <w:szCs w:val="21"/>
              </w:rPr>
              <w:t>kw•h</w:t>
            </w:r>
            <w:proofErr w:type="spellEnd"/>
            <w:r w:rsidRPr="0096029B">
              <w:rPr>
                <w:rFonts w:hint="eastAsia"/>
                <w:sz w:val="21"/>
                <w:szCs w:val="21"/>
              </w:rPr>
              <w:t>年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524" w:type="dxa"/>
            <w:gridSpan w:val="12"/>
            <w:vAlign w:val="center"/>
          </w:tcPr>
          <w:p w14:paraId="79428B6B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治理设备耗电</w:t>
            </w:r>
          </w:p>
          <w:p w14:paraId="08EB7173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96029B">
              <w:rPr>
                <w:sz w:val="21"/>
                <w:szCs w:val="21"/>
              </w:rPr>
              <w:t>kw•h</w:t>
            </w:r>
            <w:proofErr w:type="spellEnd"/>
            <w:r w:rsidRPr="0096029B">
              <w:rPr>
                <w:rFonts w:hint="eastAsia"/>
                <w:sz w:val="21"/>
                <w:szCs w:val="21"/>
              </w:rPr>
              <w:t xml:space="preserve"> /</w:t>
            </w:r>
            <w:r w:rsidRPr="0096029B">
              <w:rPr>
                <w:rFonts w:hint="eastAsia"/>
                <w:sz w:val="21"/>
                <w:szCs w:val="21"/>
              </w:rPr>
              <w:t>年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149" w:type="dxa"/>
            <w:gridSpan w:val="12"/>
            <w:vAlign w:val="center"/>
          </w:tcPr>
          <w:p w14:paraId="4B6BF9B5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耗材危废</w:t>
            </w:r>
            <w:r w:rsidRPr="0096029B">
              <w:rPr>
                <w:rFonts w:hint="eastAsia"/>
                <w:sz w:val="21"/>
                <w:szCs w:val="21"/>
              </w:rPr>
              <w:t>(t/</w:t>
            </w:r>
            <w:r w:rsidRPr="0096029B">
              <w:rPr>
                <w:rFonts w:hint="eastAsia"/>
                <w:sz w:val="21"/>
                <w:szCs w:val="21"/>
              </w:rPr>
              <w:t>年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392" w:type="dxa"/>
            <w:gridSpan w:val="6"/>
            <w:vAlign w:val="center"/>
          </w:tcPr>
          <w:p w14:paraId="08575FB0" w14:textId="77777777" w:rsidR="00FE4121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sz w:val="21"/>
                <w:szCs w:val="21"/>
              </w:rPr>
              <w:t>助燃气用量</w:t>
            </w:r>
          </w:p>
          <w:p w14:paraId="1AFE88A1" w14:textId="77777777" w:rsidR="00D4679F" w:rsidRPr="0096029B" w:rsidRDefault="00D4679F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(m</w:t>
            </w:r>
            <w:r w:rsidRPr="0096029B">
              <w:rPr>
                <w:rFonts w:hint="eastAsia"/>
                <w:sz w:val="21"/>
                <w:szCs w:val="21"/>
              </w:rPr>
              <w:t>³</w:t>
            </w:r>
            <w:r w:rsidRPr="0096029B">
              <w:rPr>
                <w:rFonts w:hint="eastAsia"/>
                <w:sz w:val="21"/>
                <w:szCs w:val="21"/>
              </w:rPr>
              <w:t>/</w:t>
            </w:r>
            <w:r w:rsidRPr="0096029B">
              <w:rPr>
                <w:rFonts w:hint="eastAsia"/>
                <w:sz w:val="21"/>
                <w:szCs w:val="21"/>
              </w:rPr>
              <w:t>年</w:t>
            </w:r>
            <w:r w:rsidRPr="0096029B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173B33" w:rsidRPr="00523CF9" w14:paraId="0D5DEB64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053ECC39" w14:textId="77777777" w:rsidR="00173B33" w:rsidRPr="0096029B" w:rsidRDefault="00173B3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552D565C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4756F557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vMerge/>
            <w:vAlign w:val="center"/>
          </w:tcPr>
          <w:p w14:paraId="6E0EF65A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14:paraId="4F0DBC2D" w14:textId="77777777" w:rsidR="00173B33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CO/</w:t>
            </w:r>
          </w:p>
          <w:p w14:paraId="5CF8F053" w14:textId="77777777" w:rsidR="00173B33" w:rsidRPr="00DB1F75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RCO</w:t>
            </w:r>
          </w:p>
        </w:tc>
        <w:tc>
          <w:tcPr>
            <w:tcW w:w="529" w:type="dxa"/>
            <w:gridSpan w:val="2"/>
            <w:vAlign w:val="center"/>
          </w:tcPr>
          <w:p w14:paraId="55288228" w14:textId="77777777" w:rsidR="00173B33" w:rsidRPr="00DB1F75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冷凝</w:t>
            </w:r>
          </w:p>
        </w:tc>
        <w:tc>
          <w:tcPr>
            <w:tcW w:w="670" w:type="dxa"/>
            <w:gridSpan w:val="4"/>
            <w:vAlign w:val="center"/>
          </w:tcPr>
          <w:p w14:paraId="0E1628DA" w14:textId="77777777" w:rsidR="00173B33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旋风</w:t>
            </w:r>
          </w:p>
          <w:p w14:paraId="0329F164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除尘</w:t>
            </w:r>
          </w:p>
        </w:tc>
        <w:tc>
          <w:tcPr>
            <w:tcW w:w="710" w:type="dxa"/>
            <w:gridSpan w:val="3"/>
            <w:vAlign w:val="center"/>
          </w:tcPr>
          <w:p w14:paraId="7B1E33A9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吸附</w:t>
            </w:r>
            <w:r w:rsidRPr="0096029B">
              <w:rPr>
                <w:rFonts w:hint="eastAsia"/>
                <w:sz w:val="21"/>
                <w:szCs w:val="21"/>
              </w:rPr>
              <w:t>材料</w:t>
            </w:r>
          </w:p>
        </w:tc>
        <w:tc>
          <w:tcPr>
            <w:tcW w:w="629" w:type="dxa"/>
            <w:vAlign w:val="center"/>
          </w:tcPr>
          <w:p w14:paraId="50B0CC4A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  <w:r w:rsidRPr="0096029B">
              <w:rPr>
                <w:sz w:val="21"/>
                <w:szCs w:val="21"/>
              </w:rPr>
              <w:t>催化剂</w:t>
            </w:r>
          </w:p>
        </w:tc>
        <w:tc>
          <w:tcPr>
            <w:tcW w:w="630" w:type="dxa"/>
            <w:gridSpan w:val="4"/>
            <w:vAlign w:val="center"/>
          </w:tcPr>
          <w:p w14:paraId="299A0109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  <w:r w:rsidRPr="0096029B">
              <w:rPr>
                <w:sz w:val="21"/>
                <w:szCs w:val="21"/>
              </w:rPr>
              <w:t>过滤棉</w:t>
            </w:r>
          </w:p>
        </w:tc>
        <w:tc>
          <w:tcPr>
            <w:tcW w:w="630" w:type="dxa"/>
            <w:gridSpan w:val="3"/>
            <w:vAlign w:val="center"/>
          </w:tcPr>
          <w:p w14:paraId="14267B0F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废水</w:t>
            </w:r>
          </w:p>
        </w:tc>
        <w:tc>
          <w:tcPr>
            <w:tcW w:w="630" w:type="dxa"/>
            <w:gridSpan w:val="2"/>
            <w:vAlign w:val="center"/>
          </w:tcPr>
          <w:p w14:paraId="234B9830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布袋</w:t>
            </w:r>
          </w:p>
        </w:tc>
        <w:tc>
          <w:tcPr>
            <w:tcW w:w="630" w:type="dxa"/>
            <w:gridSpan w:val="2"/>
            <w:vAlign w:val="center"/>
          </w:tcPr>
          <w:p w14:paraId="261A2395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708" w:type="dxa"/>
            <w:gridSpan w:val="4"/>
            <w:vAlign w:val="center"/>
          </w:tcPr>
          <w:p w14:paraId="53D3E32B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CO/</w:t>
            </w:r>
          </w:p>
          <w:p w14:paraId="02BED2E0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RCO</w:t>
            </w:r>
          </w:p>
        </w:tc>
        <w:tc>
          <w:tcPr>
            <w:tcW w:w="684" w:type="dxa"/>
            <w:gridSpan w:val="2"/>
            <w:vAlign w:val="center"/>
          </w:tcPr>
          <w:p w14:paraId="6DAC7E37" w14:textId="77777777" w:rsidR="00173B33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TO/</w:t>
            </w:r>
          </w:p>
          <w:p w14:paraId="0D72EF95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RTO</w:t>
            </w:r>
          </w:p>
        </w:tc>
      </w:tr>
      <w:tr w:rsidR="00173B33" w:rsidRPr="00523CF9" w14:paraId="50337775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671C2102" w14:textId="77777777" w:rsidR="00173B33" w:rsidRPr="0096029B" w:rsidRDefault="00173B3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3D2B4715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4052C60C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1#</w:t>
            </w:r>
          </w:p>
        </w:tc>
        <w:tc>
          <w:tcPr>
            <w:tcW w:w="1884" w:type="dxa"/>
            <w:gridSpan w:val="4"/>
            <w:vAlign w:val="center"/>
          </w:tcPr>
          <w:p w14:paraId="428496E5" w14:textId="77777777" w:rsidR="00173B33" w:rsidRDefault="00173B33" w:rsidP="00012110">
            <w:pPr>
              <w:jc w:val="center"/>
              <w:rPr>
                <w:sz w:val="21"/>
                <w:szCs w:val="21"/>
              </w:rPr>
            </w:pPr>
          </w:p>
          <w:p w14:paraId="739DB58A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14:paraId="044A73FC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7503FF9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gridSpan w:val="4"/>
            <w:vAlign w:val="center"/>
          </w:tcPr>
          <w:p w14:paraId="1CB2FA7E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19406EBF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57E546FD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4"/>
            <w:vAlign w:val="center"/>
          </w:tcPr>
          <w:p w14:paraId="11E13B31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08A89421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6477AD9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F40ADE6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2F5C2CF1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7E34F1F6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</w:tr>
      <w:tr w:rsidR="00173B33" w:rsidRPr="00523CF9" w14:paraId="51E51684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617A9E8A" w14:textId="77777777" w:rsidR="00173B33" w:rsidRPr="0096029B" w:rsidRDefault="00173B3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38210892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6652AD37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2#</w:t>
            </w:r>
          </w:p>
        </w:tc>
        <w:tc>
          <w:tcPr>
            <w:tcW w:w="1884" w:type="dxa"/>
            <w:gridSpan w:val="4"/>
            <w:vAlign w:val="center"/>
          </w:tcPr>
          <w:p w14:paraId="0CCC1191" w14:textId="77777777" w:rsidR="00173B33" w:rsidRDefault="00173B33" w:rsidP="00012110">
            <w:pPr>
              <w:jc w:val="center"/>
              <w:rPr>
                <w:sz w:val="21"/>
                <w:szCs w:val="21"/>
              </w:rPr>
            </w:pPr>
          </w:p>
          <w:p w14:paraId="0BCAA173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14:paraId="77A06DF9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0A7E84F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gridSpan w:val="4"/>
            <w:vAlign w:val="center"/>
          </w:tcPr>
          <w:p w14:paraId="24880C79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12533568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1D349A25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4"/>
            <w:vAlign w:val="center"/>
          </w:tcPr>
          <w:p w14:paraId="060A3C3C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51B58584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BCFE9E0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4C16CF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2C13D446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0FC34970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</w:tr>
      <w:tr w:rsidR="00173B33" w:rsidRPr="00523CF9" w14:paraId="688BFFC3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5C9DB512" w14:textId="77777777" w:rsidR="00173B33" w:rsidRPr="0096029B" w:rsidRDefault="00173B3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29385BB1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2225B35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3#</w:t>
            </w:r>
          </w:p>
        </w:tc>
        <w:tc>
          <w:tcPr>
            <w:tcW w:w="1884" w:type="dxa"/>
            <w:gridSpan w:val="4"/>
            <w:vAlign w:val="center"/>
          </w:tcPr>
          <w:p w14:paraId="2B11EC27" w14:textId="77777777" w:rsidR="00173B33" w:rsidRDefault="00173B33" w:rsidP="00012110">
            <w:pPr>
              <w:jc w:val="center"/>
              <w:rPr>
                <w:sz w:val="21"/>
                <w:szCs w:val="21"/>
              </w:rPr>
            </w:pPr>
          </w:p>
          <w:p w14:paraId="699D5D39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14:paraId="550E315E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C88BEF0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gridSpan w:val="4"/>
            <w:vAlign w:val="center"/>
          </w:tcPr>
          <w:p w14:paraId="4511C438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55A179AD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2EC5B9D1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4"/>
            <w:vAlign w:val="center"/>
          </w:tcPr>
          <w:p w14:paraId="727643D7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3E1582CC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A4790F8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691512A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0FE36E49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230A9893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</w:tr>
      <w:tr w:rsidR="00173B33" w:rsidRPr="00523CF9" w14:paraId="7695CC3D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5DDFDD2A" w14:textId="77777777" w:rsidR="00173B33" w:rsidRPr="0096029B" w:rsidRDefault="00173B3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703481BA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961A4DF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  <w:r w:rsidRPr="0096029B">
              <w:rPr>
                <w:rFonts w:hint="eastAsia"/>
                <w:sz w:val="21"/>
                <w:szCs w:val="21"/>
              </w:rPr>
              <w:t>4#</w:t>
            </w:r>
          </w:p>
        </w:tc>
        <w:tc>
          <w:tcPr>
            <w:tcW w:w="1884" w:type="dxa"/>
            <w:gridSpan w:val="4"/>
            <w:vAlign w:val="center"/>
          </w:tcPr>
          <w:p w14:paraId="21FED2DC" w14:textId="77777777" w:rsidR="00173B33" w:rsidRDefault="00173B33" w:rsidP="00012110">
            <w:pPr>
              <w:jc w:val="center"/>
              <w:rPr>
                <w:sz w:val="21"/>
                <w:szCs w:val="21"/>
              </w:rPr>
            </w:pPr>
          </w:p>
          <w:p w14:paraId="47EBFF37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14:paraId="43AAAAC9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566B7A4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gridSpan w:val="4"/>
            <w:vAlign w:val="center"/>
          </w:tcPr>
          <w:p w14:paraId="509FC127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1BC1E650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78AD492D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4"/>
            <w:vAlign w:val="center"/>
          </w:tcPr>
          <w:p w14:paraId="2ADD3371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030B45B4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27DC116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D6559C4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0431667C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763551F3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</w:tr>
      <w:tr w:rsidR="00173B33" w:rsidRPr="00523CF9" w14:paraId="7EF026E0" w14:textId="77777777" w:rsidTr="00F354F3">
        <w:trPr>
          <w:trHeight w:val="320"/>
          <w:jc w:val="center"/>
        </w:trPr>
        <w:tc>
          <w:tcPr>
            <w:tcW w:w="339" w:type="dxa"/>
            <w:vMerge/>
          </w:tcPr>
          <w:p w14:paraId="6BC92ED4" w14:textId="77777777" w:rsidR="00173B33" w:rsidRPr="0096029B" w:rsidRDefault="00173B33" w:rsidP="00012110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20165FCC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1565D46D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7E931FBA" w14:textId="77777777" w:rsidR="00173B33" w:rsidRDefault="00173B33" w:rsidP="00012110">
            <w:pPr>
              <w:jc w:val="center"/>
              <w:rPr>
                <w:sz w:val="21"/>
                <w:szCs w:val="21"/>
              </w:rPr>
            </w:pPr>
          </w:p>
          <w:p w14:paraId="6D35235F" w14:textId="77777777" w:rsidR="00F354F3" w:rsidRPr="0096029B" w:rsidRDefault="00F354F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14:paraId="2A9AD6A5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1293769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gridSpan w:val="4"/>
            <w:vAlign w:val="center"/>
          </w:tcPr>
          <w:p w14:paraId="753F64D9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1C0CD165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32C9CD35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4"/>
            <w:vAlign w:val="center"/>
          </w:tcPr>
          <w:p w14:paraId="02D248F8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5845F5FC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EFA9E9E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FA3C441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08ACB594" w14:textId="77777777" w:rsidR="00173B33" w:rsidRPr="0096029B" w:rsidRDefault="00173B33" w:rsidP="000121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64BE9893" w14:textId="77777777" w:rsidR="00173B33" w:rsidRPr="0096029B" w:rsidRDefault="00173B33" w:rsidP="00012110">
            <w:pPr>
              <w:jc w:val="center"/>
              <w:rPr>
                <w:szCs w:val="21"/>
              </w:rPr>
            </w:pPr>
          </w:p>
        </w:tc>
      </w:tr>
      <w:tr w:rsidR="0029289C" w:rsidRPr="001A2AF1" w14:paraId="72F12EB6" w14:textId="77777777" w:rsidTr="00F354F3">
        <w:trPr>
          <w:trHeight w:val="320"/>
          <w:jc w:val="center"/>
        </w:trPr>
        <w:tc>
          <w:tcPr>
            <w:tcW w:w="887" w:type="dxa"/>
            <w:gridSpan w:val="3"/>
            <w:vMerge w:val="restart"/>
            <w:vAlign w:val="center"/>
          </w:tcPr>
          <w:p w14:paraId="5E1059A8" w14:textId="77777777" w:rsidR="0029289C" w:rsidRPr="001A2AF1" w:rsidRDefault="0029289C" w:rsidP="00671228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排放情况</w:t>
            </w:r>
          </w:p>
        </w:tc>
        <w:tc>
          <w:tcPr>
            <w:tcW w:w="9177" w:type="dxa"/>
            <w:gridSpan w:val="35"/>
          </w:tcPr>
          <w:p w14:paraId="344C6CA8" w14:textId="77777777" w:rsidR="0029289C" w:rsidRPr="001A2AF1" w:rsidRDefault="0029289C" w:rsidP="00AC6C9F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有组织排放（最大值和日均值）</w:t>
            </w:r>
          </w:p>
        </w:tc>
      </w:tr>
      <w:tr w:rsidR="00173B33" w:rsidRPr="001A2AF1" w14:paraId="5EDB0C14" w14:textId="77777777" w:rsidTr="00F354F3">
        <w:trPr>
          <w:trHeight w:val="600"/>
          <w:jc w:val="center"/>
        </w:trPr>
        <w:tc>
          <w:tcPr>
            <w:tcW w:w="887" w:type="dxa"/>
            <w:gridSpan w:val="3"/>
            <w:vMerge/>
          </w:tcPr>
          <w:p w14:paraId="2999F979" w14:textId="77777777" w:rsidR="00173B33" w:rsidRPr="001A2AF1" w:rsidRDefault="00173B33" w:rsidP="00873637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13046C74" w14:textId="77777777" w:rsidR="00173B33" w:rsidRPr="001A2AF1" w:rsidRDefault="00173B33" w:rsidP="006712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排气筒编号</w:t>
            </w:r>
          </w:p>
        </w:tc>
        <w:tc>
          <w:tcPr>
            <w:tcW w:w="974" w:type="dxa"/>
            <w:gridSpan w:val="4"/>
            <w:vAlign w:val="center"/>
          </w:tcPr>
          <w:p w14:paraId="2BC15B4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975" w:type="dxa"/>
            <w:gridSpan w:val="4"/>
            <w:vAlign w:val="center"/>
          </w:tcPr>
          <w:p w14:paraId="33D7BB63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974" w:type="dxa"/>
            <w:gridSpan w:val="4"/>
            <w:vAlign w:val="center"/>
          </w:tcPr>
          <w:p w14:paraId="763CA3D2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2#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975" w:type="dxa"/>
            <w:gridSpan w:val="4"/>
            <w:vAlign w:val="center"/>
          </w:tcPr>
          <w:p w14:paraId="0F65ADD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2#</w:t>
            </w: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975" w:type="dxa"/>
            <w:gridSpan w:val="4"/>
            <w:vAlign w:val="center"/>
          </w:tcPr>
          <w:p w14:paraId="4ACB095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3#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974" w:type="dxa"/>
            <w:gridSpan w:val="5"/>
            <w:vAlign w:val="center"/>
          </w:tcPr>
          <w:p w14:paraId="6A33231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3#</w:t>
            </w: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975" w:type="dxa"/>
            <w:gridSpan w:val="4"/>
            <w:vAlign w:val="center"/>
          </w:tcPr>
          <w:p w14:paraId="46D59E7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4#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979" w:type="dxa"/>
            <w:gridSpan w:val="3"/>
            <w:vAlign w:val="center"/>
          </w:tcPr>
          <w:p w14:paraId="0C2E14A7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4#</w:t>
            </w:r>
            <w:r>
              <w:rPr>
                <w:rFonts w:hint="eastAsia"/>
                <w:szCs w:val="21"/>
              </w:rPr>
              <w:t>出口</w:t>
            </w:r>
          </w:p>
        </w:tc>
      </w:tr>
      <w:tr w:rsidR="00173B33" w:rsidRPr="001A2AF1" w14:paraId="3A3CC2BD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146B4B10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732B5896" w14:textId="77777777" w:rsidR="00173B33" w:rsidRDefault="00173B33" w:rsidP="00671228">
            <w:pPr>
              <w:jc w:val="center"/>
              <w:rPr>
                <w:sz w:val="21"/>
                <w:szCs w:val="21"/>
              </w:rPr>
            </w:pPr>
            <w:r w:rsidRPr="00B0147C">
              <w:rPr>
                <w:sz w:val="21"/>
                <w:szCs w:val="21"/>
              </w:rPr>
              <w:t>风量</w:t>
            </w:r>
          </w:p>
          <w:p w14:paraId="60F26009" w14:textId="77777777" w:rsidR="00173B33" w:rsidRPr="00B0147C" w:rsidRDefault="00173B33" w:rsidP="00671228">
            <w:pPr>
              <w:jc w:val="center"/>
              <w:rPr>
                <w:sz w:val="21"/>
                <w:szCs w:val="21"/>
              </w:rPr>
            </w:pPr>
            <w:r w:rsidRPr="00B0147C">
              <w:rPr>
                <w:sz w:val="21"/>
                <w:szCs w:val="21"/>
              </w:rPr>
              <w:t>（</w:t>
            </w:r>
            <w:r w:rsidRPr="00B0147C">
              <w:rPr>
                <w:sz w:val="21"/>
                <w:szCs w:val="21"/>
              </w:rPr>
              <w:t>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/h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4D5B28B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3D34C59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2C8D5A5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5D0B58B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2D176D3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68C87AFB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E22D29C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48F6AC4C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1B65A71E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4807B26A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6A54599B" w14:textId="77777777" w:rsidR="00173B33" w:rsidRDefault="00173B33" w:rsidP="00671228">
            <w:pPr>
              <w:jc w:val="center"/>
              <w:rPr>
                <w:sz w:val="21"/>
                <w:szCs w:val="21"/>
              </w:rPr>
            </w:pPr>
            <w:r w:rsidRPr="00B0147C">
              <w:rPr>
                <w:rFonts w:hint="eastAsia"/>
                <w:sz w:val="21"/>
                <w:szCs w:val="21"/>
              </w:rPr>
              <w:t>颗粒物</w:t>
            </w:r>
          </w:p>
          <w:p w14:paraId="40FE8BFD" w14:textId="77777777" w:rsidR="00173B33" w:rsidRPr="00B0147C" w:rsidRDefault="00173B33" w:rsidP="006712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004D4C58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307680D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4D3AA7A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5E3DB1B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FD6A3D8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68589FC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2AF6C7D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585DA3E7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3BFA515E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25C8E757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275FCC59" w14:textId="77777777" w:rsidR="00173B33" w:rsidRDefault="00173B33" w:rsidP="00F354F3">
            <w:pPr>
              <w:jc w:val="center"/>
              <w:rPr>
                <w:sz w:val="21"/>
                <w:szCs w:val="21"/>
              </w:rPr>
            </w:pPr>
            <w:r w:rsidRPr="00B0147C">
              <w:rPr>
                <w:rFonts w:hint="eastAsia"/>
                <w:sz w:val="21"/>
                <w:szCs w:val="21"/>
              </w:rPr>
              <w:t>铬及其化合物</w:t>
            </w:r>
          </w:p>
          <w:p w14:paraId="212F40B6" w14:textId="77777777" w:rsidR="00173B33" w:rsidRPr="00B0147C" w:rsidRDefault="00173B33" w:rsidP="006712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2CD23972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7F28E27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4F44297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4F67B2B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EDFCD0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6ACA60E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0F4A7C7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74D5751A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3222ADCE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0D1064C9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48F71A22" w14:textId="77777777" w:rsidR="00173B33" w:rsidRDefault="00173B33" w:rsidP="00671228">
            <w:pPr>
              <w:jc w:val="center"/>
              <w:rPr>
                <w:sz w:val="21"/>
                <w:szCs w:val="21"/>
              </w:rPr>
            </w:pPr>
            <w:r w:rsidRPr="00B0147C">
              <w:rPr>
                <w:rFonts w:hint="eastAsia"/>
                <w:sz w:val="21"/>
                <w:szCs w:val="21"/>
              </w:rPr>
              <w:t>苯</w:t>
            </w:r>
          </w:p>
          <w:p w14:paraId="4AB25D26" w14:textId="77777777" w:rsidR="00173B33" w:rsidRPr="00B0147C" w:rsidRDefault="00173B33" w:rsidP="006712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37AC49A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791829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544D057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29D8BD05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AD8212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507D1283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93C05BA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3EB49E1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5ED03BC7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7772878E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7FC75CFA" w14:textId="77777777" w:rsidR="00173B33" w:rsidRDefault="00173B33" w:rsidP="00671228">
            <w:pPr>
              <w:jc w:val="center"/>
              <w:rPr>
                <w:sz w:val="21"/>
                <w:szCs w:val="21"/>
              </w:rPr>
            </w:pPr>
            <w:r w:rsidRPr="00B0147C">
              <w:rPr>
                <w:rFonts w:hint="eastAsia"/>
                <w:sz w:val="21"/>
                <w:szCs w:val="21"/>
              </w:rPr>
              <w:t>甲苯</w:t>
            </w:r>
          </w:p>
          <w:p w14:paraId="1E46CF8B" w14:textId="77777777" w:rsidR="00173B33" w:rsidRPr="00B0147C" w:rsidRDefault="00173B33" w:rsidP="006712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1D94D08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1118EE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49A34FE3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93CA4F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6904D2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28EB987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145173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0299BC0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7954C33F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75922133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0210A58E" w14:textId="77777777" w:rsidR="00173B33" w:rsidRDefault="00173B33" w:rsidP="00671228">
            <w:pPr>
              <w:jc w:val="center"/>
              <w:rPr>
                <w:sz w:val="21"/>
                <w:szCs w:val="21"/>
              </w:rPr>
            </w:pPr>
            <w:r w:rsidRPr="00B0147C">
              <w:rPr>
                <w:rFonts w:hint="eastAsia"/>
                <w:sz w:val="21"/>
                <w:szCs w:val="21"/>
              </w:rPr>
              <w:t>二甲苯</w:t>
            </w:r>
          </w:p>
          <w:p w14:paraId="53ABEE29" w14:textId="77777777" w:rsidR="00173B33" w:rsidRPr="00B0147C" w:rsidRDefault="00173B33" w:rsidP="006712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05DC6FD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4BC616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79F095E2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DB3029A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7779F6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432AAA2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56CF5B16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6BE6338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14DC012C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43D3410C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1A733843" w14:textId="77777777" w:rsidR="00173B33" w:rsidRDefault="00173B33" w:rsidP="00671228">
            <w:pPr>
              <w:jc w:val="center"/>
              <w:rPr>
                <w:sz w:val="21"/>
                <w:szCs w:val="21"/>
              </w:rPr>
            </w:pPr>
            <w:r w:rsidRPr="00B0147C">
              <w:rPr>
                <w:rFonts w:hint="eastAsia"/>
                <w:sz w:val="21"/>
                <w:szCs w:val="21"/>
              </w:rPr>
              <w:t>苯系物</w:t>
            </w:r>
          </w:p>
          <w:p w14:paraId="51422014" w14:textId="77777777" w:rsidR="00173B33" w:rsidRPr="00B0147C" w:rsidRDefault="00173B33" w:rsidP="006712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70D592E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C70A5F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189CDC9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54C8369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FE44575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13496F3A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33CAFC2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4A2F54FB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3F8B6525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5725B340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5C5A75EA" w14:textId="77777777" w:rsidR="00173B33" w:rsidRPr="00B0147C" w:rsidRDefault="00173B33" w:rsidP="00671228">
            <w:pPr>
              <w:jc w:val="center"/>
              <w:rPr>
                <w:sz w:val="21"/>
                <w:szCs w:val="21"/>
              </w:rPr>
            </w:pPr>
            <w:r w:rsidRPr="00B0147C">
              <w:rPr>
                <w:rFonts w:hint="eastAsia"/>
                <w:sz w:val="21"/>
                <w:szCs w:val="21"/>
              </w:rPr>
              <w:t>非甲烷总烃</w:t>
            </w:r>
            <w:r w:rsidRPr="00B0147C">
              <w:rPr>
                <w:rFonts w:hint="eastAsia"/>
              </w:rPr>
              <w:t>(</w:t>
            </w:r>
            <w:r w:rsidRPr="00B0147C">
              <w:t>NM</w:t>
            </w:r>
            <w:r w:rsidRPr="00B0147C">
              <w:rPr>
                <w:rFonts w:hint="eastAsia"/>
                <w:sz w:val="21"/>
                <w:szCs w:val="21"/>
              </w:rPr>
              <w:t xml:space="preserve">HC) 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156A7FC8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31B4D31B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0113762C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2A934C6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05A720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78D4B97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3DC55B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06D1F407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3389D197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61B4038C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51F8FA29" w14:textId="77777777" w:rsidR="00173B33" w:rsidRPr="00881797" w:rsidRDefault="00173B33" w:rsidP="00671228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苯酚</w:t>
            </w:r>
          </w:p>
          <w:p w14:paraId="57A1CABD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74EB985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D3F253C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4A841F2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9AAEE88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3D8DC46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02B56E75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55B1E5A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13A81DB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66704642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493A54B3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5DD03A1E" w14:textId="77777777" w:rsidR="00173B33" w:rsidRPr="00881797" w:rsidRDefault="00173B33" w:rsidP="00671228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苯乙烯</w:t>
            </w:r>
          </w:p>
          <w:p w14:paraId="18528664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30FA569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ED985E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49F3941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2085ED2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CE8027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7BB2FDB2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CBB828A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608B98C2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560AA3EE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7C442E82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5EB93DF1" w14:textId="77777777" w:rsidR="00173B33" w:rsidRPr="00881797" w:rsidRDefault="00173B33" w:rsidP="00671228">
            <w:pPr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甲醛</w:t>
            </w:r>
          </w:p>
          <w:p w14:paraId="038A2530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65C165B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768486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06AE0A8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5DD6D3F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58E1B9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07C57BE6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3E2EECB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293AF66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0DAB9D45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713FC03E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35BF021C" w14:textId="77777777" w:rsidR="00173B33" w:rsidRPr="00E3445A" w:rsidRDefault="00173B33" w:rsidP="00E3445A">
            <w:pPr>
              <w:jc w:val="center"/>
              <w:rPr>
                <w:sz w:val="21"/>
                <w:szCs w:val="21"/>
              </w:rPr>
            </w:pPr>
            <w:r w:rsidRPr="00E3445A">
              <w:rPr>
                <w:rFonts w:hint="eastAsia"/>
                <w:sz w:val="21"/>
                <w:szCs w:val="21"/>
              </w:rPr>
              <w:t>环己酮</w:t>
            </w:r>
          </w:p>
          <w:p w14:paraId="7BC0C21C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2CE3B97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374FBA1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08A1E6DC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62240B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2B1A830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3322753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BF8BE77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20AFA723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2C33182A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0BBD1259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6F758F3C" w14:textId="77777777" w:rsidR="00173B33" w:rsidRDefault="00173B33" w:rsidP="0067122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醛、酮类</w:t>
            </w:r>
          </w:p>
          <w:p w14:paraId="0C04E5C3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32EF3226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D639A26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111D5C1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2E622E8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7A0B56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3B5C3CFC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5C9C6018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761F5CAC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55EA6449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3F32C977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1A67BBA4" w14:textId="77777777" w:rsidR="00173B33" w:rsidRDefault="00173B33" w:rsidP="0067122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乙酸酯类</w:t>
            </w:r>
          </w:p>
          <w:p w14:paraId="18963B27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5667FFF6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ED3746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412687A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E2F4737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6CC0D9A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0D32BA45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E209D2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7439512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59F9D7B3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1C1623C2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186677C9" w14:textId="77777777" w:rsidR="00173B33" w:rsidRDefault="00173B33" w:rsidP="0067122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丙烯酸酯类</w:t>
            </w:r>
          </w:p>
          <w:p w14:paraId="2E0E173D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6D9E41F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B56AE5F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776C7183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64BAA4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FD0FB4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3F43B7B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23EADB7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03F1453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57F1B75F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60D4E41D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62401090" w14:textId="77777777" w:rsidR="00173B33" w:rsidRDefault="00173B33" w:rsidP="0067122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异氰酸酯类</w:t>
            </w:r>
          </w:p>
          <w:p w14:paraId="4EC850F5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75D6AF6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812F70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1A9C8D42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2E3E72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7C27BCA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1B7C30D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669F263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29846A6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13AA03FF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6F1490D3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0304DC47" w14:textId="77777777" w:rsidR="00173B33" w:rsidRDefault="00173B33" w:rsidP="0067122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苯胺类</w:t>
            </w:r>
          </w:p>
          <w:p w14:paraId="6C833960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013D10D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EBACC90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7F467159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4C776226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AFD22F3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7C328144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3896085D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6ECB9898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1EA21313" w14:textId="77777777" w:rsidTr="00F354F3">
        <w:trPr>
          <w:trHeight w:val="582"/>
          <w:jc w:val="center"/>
        </w:trPr>
        <w:tc>
          <w:tcPr>
            <w:tcW w:w="887" w:type="dxa"/>
            <w:gridSpan w:val="3"/>
            <w:vMerge/>
          </w:tcPr>
          <w:p w14:paraId="7C67FC04" w14:textId="77777777" w:rsidR="00173B33" w:rsidRPr="001A2AF1" w:rsidRDefault="00173B3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3C3C1000" w14:textId="77777777" w:rsidR="00173B33" w:rsidRDefault="00173B33" w:rsidP="0067122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氯化氢</w:t>
            </w:r>
          </w:p>
          <w:p w14:paraId="673EB53A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6BBB5B1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DA38111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549B23B2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5EB5382E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93938B7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5341B5EC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AECF8BA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100EB0D2" w14:textId="77777777" w:rsidR="00173B33" w:rsidRPr="001A2AF1" w:rsidRDefault="00173B33" w:rsidP="00671228">
            <w:pPr>
              <w:jc w:val="center"/>
              <w:rPr>
                <w:szCs w:val="21"/>
              </w:rPr>
            </w:pPr>
          </w:p>
        </w:tc>
      </w:tr>
      <w:tr w:rsidR="00173B33" w:rsidRPr="001A2AF1" w14:paraId="1604F6D0" w14:textId="77777777" w:rsidTr="00F354F3">
        <w:trPr>
          <w:trHeight w:val="327"/>
          <w:jc w:val="center"/>
        </w:trPr>
        <w:tc>
          <w:tcPr>
            <w:tcW w:w="887" w:type="dxa"/>
            <w:gridSpan w:val="3"/>
            <w:vMerge/>
          </w:tcPr>
          <w:p w14:paraId="4AC28EE0" w14:textId="77777777" w:rsidR="00173B33" w:rsidRPr="001A2AF1" w:rsidRDefault="00173B33" w:rsidP="00873637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24F01273" w14:textId="77777777" w:rsidR="00173B33" w:rsidRDefault="00173B33" w:rsidP="00F354F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881797">
              <w:rPr>
                <w:rFonts w:hint="eastAsia"/>
                <w:sz w:val="21"/>
                <w:szCs w:val="21"/>
              </w:rPr>
              <w:t>挥发性卤代烃</w:t>
            </w:r>
          </w:p>
          <w:p w14:paraId="29008EE9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0147C">
              <w:rPr>
                <w:rFonts w:hint="eastAsia"/>
                <w:sz w:val="21"/>
                <w:szCs w:val="21"/>
              </w:rPr>
              <w:t>mg/</w:t>
            </w:r>
            <w:r w:rsidRPr="00B0147C">
              <w:rPr>
                <w:sz w:val="21"/>
                <w:szCs w:val="21"/>
              </w:rPr>
              <w:t xml:space="preserve"> m</w:t>
            </w:r>
            <w:r w:rsidRPr="00B0147C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B0147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74" w:type="dxa"/>
            <w:gridSpan w:val="4"/>
            <w:vAlign w:val="center"/>
          </w:tcPr>
          <w:p w14:paraId="15773EEA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1AB54850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37A3EC78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26B39568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52777A24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4" w:type="dxa"/>
            <w:gridSpan w:val="5"/>
            <w:vAlign w:val="center"/>
          </w:tcPr>
          <w:p w14:paraId="4C959C3B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22976584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251E49E1" w14:textId="77777777" w:rsidR="00173B33" w:rsidRPr="00F10448" w:rsidRDefault="00173B33" w:rsidP="0067122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9289C" w:rsidRPr="001A2AF1" w14:paraId="53817684" w14:textId="77777777" w:rsidTr="00F354F3">
        <w:trPr>
          <w:trHeight w:val="327"/>
          <w:jc w:val="center"/>
        </w:trPr>
        <w:tc>
          <w:tcPr>
            <w:tcW w:w="887" w:type="dxa"/>
            <w:gridSpan w:val="3"/>
            <w:vMerge w:val="restart"/>
          </w:tcPr>
          <w:p w14:paraId="577D3445" w14:textId="77777777" w:rsidR="0029289C" w:rsidRPr="001A2AF1" w:rsidRDefault="0029289C" w:rsidP="00873637">
            <w:pPr>
              <w:rPr>
                <w:szCs w:val="21"/>
              </w:rPr>
            </w:pPr>
          </w:p>
        </w:tc>
        <w:tc>
          <w:tcPr>
            <w:tcW w:w="9177" w:type="dxa"/>
            <w:gridSpan w:val="35"/>
            <w:vAlign w:val="center"/>
          </w:tcPr>
          <w:p w14:paraId="794B296F" w14:textId="77777777" w:rsidR="0029289C" w:rsidRPr="00F10448" w:rsidRDefault="0029289C" w:rsidP="002928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7549">
              <w:rPr>
                <w:rFonts w:hint="eastAsia"/>
                <w:sz w:val="21"/>
                <w:szCs w:val="21"/>
              </w:rPr>
              <w:t>厂区内浓度（</w:t>
            </w:r>
            <w:r w:rsidRPr="001F7549">
              <w:rPr>
                <w:rFonts w:hint="eastAsia"/>
                <w:sz w:val="21"/>
                <w:szCs w:val="21"/>
              </w:rPr>
              <w:t>NMHC</w:t>
            </w:r>
            <w:r w:rsidRPr="001F7549">
              <w:rPr>
                <w:sz w:val="21"/>
                <w:szCs w:val="21"/>
              </w:rPr>
              <w:t>）</w:t>
            </w:r>
          </w:p>
        </w:tc>
      </w:tr>
      <w:tr w:rsidR="0029289C" w:rsidRPr="001A2AF1" w14:paraId="665C4C39" w14:textId="77777777" w:rsidTr="00F354F3">
        <w:trPr>
          <w:trHeight w:val="327"/>
          <w:jc w:val="center"/>
        </w:trPr>
        <w:tc>
          <w:tcPr>
            <w:tcW w:w="887" w:type="dxa"/>
            <w:gridSpan w:val="3"/>
            <w:vMerge/>
          </w:tcPr>
          <w:p w14:paraId="28AC9513" w14:textId="77777777" w:rsidR="0029289C" w:rsidRPr="001A2AF1" w:rsidRDefault="0029289C" w:rsidP="00873637">
            <w:pPr>
              <w:rPr>
                <w:sz w:val="21"/>
                <w:szCs w:val="21"/>
              </w:rPr>
            </w:pPr>
          </w:p>
        </w:tc>
        <w:tc>
          <w:tcPr>
            <w:tcW w:w="4636" w:type="dxa"/>
            <w:gridSpan w:val="17"/>
            <w:vAlign w:val="center"/>
          </w:tcPr>
          <w:p w14:paraId="7FDFBBB0" w14:textId="77777777" w:rsidR="0029289C" w:rsidRPr="001A2AF1" w:rsidRDefault="0029289C" w:rsidP="0029289C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一次值（</w:t>
            </w:r>
            <w:r w:rsidRPr="001A2AF1">
              <w:rPr>
                <w:rFonts w:hint="eastAsia"/>
                <w:sz w:val="21"/>
                <w:szCs w:val="21"/>
              </w:rPr>
              <w:t>mg</w:t>
            </w:r>
            <w:r w:rsidRPr="001A2AF1">
              <w:rPr>
                <w:sz w:val="21"/>
                <w:szCs w:val="21"/>
              </w:rPr>
              <w:t>/m</w:t>
            </w:r>
            <w:r w:rsidRPr="001A2AF1">
              <w:rPr>
                <w:sz w:val="21"/>
                <w:szCs w:val="21"/>
                <w:vertAlign w:val="superscript"/>
              </w:rPr>
              <w:t>3</w:t>
            </w:r>
            <w:r w:rsidRPr="001A2AF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541" w:type="dxa"/>
            <w:gridSpan w:val="18"/>
            <w:vAlign w:val="center"/>
          </w:tcPr>
          <w:p w14:paraId="45303B35" w14:textId="77777777" w:rsidR="0029289C" w:rsidRPr="001A2AF1" w:rsidRDefault="0029289C" w:rsidP="0029289C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小时均值（</w:t>
            </w:r>
            <w:r w:rsidRPr="001A2AF1">
              <w:rPr>
                <w:rFonts w:hint="eastAsia"/>
                <w:sz w:val="21"/>
                <w:szCs w:val="21"/>
              </w:rPr>
              <w:t>mg</w:t>
            </w:r>
            <w:r w:rsidRPr="001A2AF1">
              <w:rPr>
                <w:sz w:val="21"/>
                <w:szCs w:val="21"/>
              </w:rPr>
              <w:t>/m</w:t>
            </w:r>
            <w:r w:rsidRPr="001A2AF1">
              <w:rPr>
                <w:sz w:val="21"/>
                <w:szCs w:val="21"/>
                <w:vertAlign w:val="superscript"/>
              </w:rPr>
              <w:t>3</w:t>
            </w:r>
            <w:r w:rsidRPr="001A2AF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9289C" w:rsidRPr="001A2AF1" w14:paraId="200DDB76" w14:textId="77777777" w:rsidTr="00F354F3">
        <w:trPr>
          <w:trHeight w:val="326"/>
          <w:jc w:val="center"/>
        </w:trPr>
        <w:tc>
          <w:tcPr>
            <w:tcW w:w="887" w:type="dxa"/>
            <w:gridSpan w:val="3"/>
            <w:vMerge/>
          </w:tcPr>
          <w:p w14:paraId="7DE51D17" w14:textId="77777777" w:rsidR="0029289C" w:rsidRPr="001A2AF1" w:rsidRDefault="0029289C" w:rsidP="00873637">
            <w:pPr>
              <w:rPr>
                <w:sz w:val="21"/>
                <w:szCs w:val="21"/>
              </w:rPr>
            </w:pPr>
          </w:p>
        </w:tc>
        <w:tc>
          <w:tcPr>
            <w:tcW w:w="4636" w:type="dxa"/>
            <w:gridSpan w:val="17"/>
            <w:vAlign w:val="center"/>
          </w:tcPr>
          <w:p w14:paraId="5999FB42" w14:textId="77777777" w:rsidR="0029289C" w:rsidRPr="001A2AF1" w:rsidRDefault="0029289C" w:rsidP="002928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1" w:type="dxa"/>
            <w:gridSpan w:val="18"/>
            <w:vAlign w:val="center"/>
          </w:tcPr>
          <w:p w14:paraId="0348EF38" w14:textId="77777777" w:rsidR="0029289C" w:rsidRPr="001A2AF1" w:rsidRDefault="0029289C" w:rsidP="0029289C">
            <w:pPr>
              <w:jc w:val="center"/>
              <w:rPr>
                <w:sz w:val="21"/>
                <w:szCs w:val="21"/>
              </w:rPr>
            </w:pPr>
          </w:p>
        </w:tc>
      </w:tr>
      <w:tr w:rsidR="0029289C" w:rsidRPr="001A2AF1" w14:paraId="1853206F" w14:textId="77777777" w:rsidTr="00F354F3">
        <w:trPr>
          <w:trHeight w:val="240"/>
          <w:jc w:val="center"/>
        </w:trPr>
        <w:tc>
          <w:tcPr>
            <w:tcW w:w="887" w:type="dxa"/>
            <w:gridSpan w:val="3"/>
            <w:vMerge/>
          </w:tcPr>
          <w:p w14:paraId="4EA90679" w14:textId="77777777" w:rsidR="0029289C" w:rsidRPr="001A2AF1" w:rsidRDefault="0029289C" w:rsidP="00873637">
            <w:pPr>
              <w:rPr>
                <w:sz w:val="21"/>
                <w:szCs w:val="21"/>
              </w:rPr>
            </w:pPr>
          </w:p>
        </w:tc>
        <w:tc>
          <w:tcPr>
            <w:tcW w:w="9177" w:type="dxa"/>
            <w:gridSpan w:val="35"/>
            <w:vAlign w:val="center"/>
          </w:tcPr>
          <w:p w14:paraId="456A412C" w14:textId="77777777" w:rsidR="0029289C" w:rsidRPr="001A2AF1" w:rsidRDefault="0029289C" w:rsidP="0029289C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厂界浓度</w:t>
            </w:r>
          </w:p>
        </w:tc>
      </w:tr>
      <w:tr w:rsidR="0021783D" w:rsidRPr="001A2AF1" w14:paraId="068F8D6E" w14:textId="77777777" w:rsidTr="00F354F3">
        <w:trPr>
          <w:trHeight w:val="958"/>
          <w:jc w:val="center"/>
        </w:trPr>
        <w:tc>
          <w:tcPr>
            <w:tcW w:w="887" w:type="dxa"/>
            <w:gridSpan w:val="3"/>
            <w:vMerge/>
          </w:tcPr>
          <w:p w14:paraId="481007EF" w14:textId="77777777" w:rsidR="0021783D" w:rsidRPr="001A2AF1" w:rsidRDefault="0021783D" w:rsidP="00873637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2A0D2BD9" w14:textId="77777777" w:rsidR="0021783D" w:rsidRPr="001A2AF1" w:rsidRDefault="0021783D" w:rsidP="002928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基本控制项目</w:t>
            </w:r>
          </w:p>
        </w:tc>
        <w:tc>
          <w:tcPr>
            <w:tcW w:w="1351" w:type="dxa"/>
            <w:gridSpan w:val="5"/>
            <w:vAlign w:val="center"/>
          </w:tcPr>
          <w:p w14:paraId="5657FD5F" w14:textId="77777777" w:rsidR="0021783D" w:rsidRPr="004B2A26" w:rsidRDefault="0021783D" w:rsidP="00A7108C">
            <w:pPr>
              <w:jc w:val="center"/>
              <w:rPr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颗粒物</w:t>
            </w:r>
          </w:p>
        </w:tc>
        <w:tc>
          <w:tcPr>
            <w:tcW w:w="945" w:type="dxa"/>
            <w:gridSpan w:val="5"/>
            <w:vAlign w:val="center"/>
          </w:tcPr>
          <w:p w14:paraId="08A001AD" w14:textId="77777777" w:rsidR="0021783D" w:rsidRPr="004B2A26" w:rsidRDefault="0021783D" w:rsidP="007B7BB8">
            <w:pPr>
              <w:jc w:val="center"/>
              <w:rPr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铬及其化合物</w:t>
            </w:r>
          </w:p>
        </w:tc>
        <w:tc>
          <w:tcPr>
            <w:tcW w:w="964" w:type="dxa"/>
            <w:gridSpan w:val="4"/>
            <w:vAlign w:val="center"/>
          </w:tcPr>
          <w:p w14:paraId="7D6D0D5B" w14:textId="77777777" w:rsidR="0021783D" w:rsidRPr="004B2A26" w:rsidRDefault="0021783D" w:rsidP="00A7108C">
            <w:pPr>
              <w:jc w:val="center"/>
              <w:rPr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苯</w:t>
            </w:r>
          </w:p>
        </w:tc>
        <w:tc>
          <w:tcPr>
            <w:tcW w:w="908" w:type="dxa"/>
            <w:gridSpan w:val="4"/>
            <w:vAlign w:val="center"/>
          </w:tcPr>
          <w:p w14:paraId="5BA64F26" w14:textId="77777777" w:rsidR="0021783D" w:rsidRPr="004B2A26" w:rsidRDefault="0021783D" w:rsidP="00A7108C">
            <w:pPr>
              <w:jc w:val="center"/>
              <w:rPr>
                <w:szCs w:val="21"/>
              </w:rPr>
            </w:pPr>
            <w:r w:rsidRPr="004B2A26">
              <w:rPr>
                <w:sz w:val="21"/>
                <w:szCs w:val="21"/>
              </w:rPr>
              <w:t>甲苯</w:t>
            </w:r>
          </w:p>
        </w:tc>
        <w:tc>
          <w:tcPr>
            <w:tcW w:w="1532" w:type="dxa"/>
            <w:gridSpan w:val="5"/>
            <w:vAlign w:val="center"/>
          </w:tcPr>
          <w:p w14:paraId="16373EA6" w14:textId="77777777" w:rsidR="0021783D" w:rsidRPr="004B2A26" w:rsidRDefault="0021783D" w:rsidP="001A2AF1">
            <w:pPr>
              <w:jc w:val="center"/>
              <w:rPr>
                <w:szCs w:val="21"/>
              </w:rPr>
            </w:pPr>
            <w:r w:rsidRPr="004B2A26">
              <w:rPr>
                <w:sz w:val="21"/>
                <w:szCs w:val="21"/>
              </w:rPr>
              <w:t>二甲苯</w:t>
            </w:r>
          </w:p>
        </w:tc>
        <w:tc>
          <w:tcPr>
            <w:tcW w:w="2101" w:type="dxa"/>
            <w:gridSpan w:val="9"/>
            <w:vAlign w:val="center"/>
          </w:tcPr>
          <w:p w14:paraId="606B119D" w14:textId="77777777" w:rsidR="0021783D" w:rsidRPr="004B2A26" w:rsidRDefault="0021783D" w:rsidP="001A2AF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NMHC</w:t>
            </w:r>
          </w:p>
        </w:tc>
      </w:tr>
      <w:tr w:rsidR="0021783D" w:rsidRPr="001A2AF1" w14:paraId="2E8DA792" w14:textId="77777777" w:rsidTr="00F354F3">
        <w:trPr>
          <w:trHeight w:val="958"/>
          <w:jc w:val="center"/>
        </w:trPr>
        <w:tc>
          <w:tcPr>
            <w:tcW w:w="887" w:type="dxa"/>
            <w:gridSpan w:val="3"/>
            <w:vMerge/>
          </w:tcPr>
          <w:p w14:paraId="4C315CD3" w14:textId="77777777" w:rsidR="0021783D" w:rsidRPr="001A2AF1" w:rsidRDefault="0021783D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1CC2D668" w14:textId="77777777" w:rsidR="0021783D" w:rsidRPr="004B2A26" w:rsidRDefault="0021783D" w:rsidP="001A2AF1">
            <w:pPr>
              <w:jc w:val="center"/>
              <w:rPr>
                <w:sz w:val="21"/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浓度</w:t>
            </w:r>
            <w:r w:rsidRPr="001A2AF1">
              <w:rPr>
                <w:rFonts w:hint="eastAsia"/>
                <w:sz w:val="21"/>
                <w:szCs w:val="21"/>
              </w:rPr>
              <w:t>（</w:t>
            </w:r>
            <w:r w:rsidRPr="001A2AF1">
              <w:rPr>
                <w:rFonts w:hint="eastAsia"/>
                <w:sz w:val="21"/>
                <w:szCs w:val="21"/>
              </w:rPr>
              <w:t>mg</w:t>
            </w:r>
            <w:r w:rsidRPr="001A2AF1">
              <w:rPr>
                <w:sz w:val="21"/>
                <w:szCs w:val="21"/>
              </w:rPr>
              <w:t>/m</w:t>
            </w:r>
            <w:r w:rsidRPr="004B2A26">
              <w:rPr>
                <w:sz w:val="21"/>
                <w:szCs w:val="21"/>
                <w:vertAlign w:val="superscript"/>
              </w:rPr>
              <w:t>3</w:t>
            </w:r>
            <w:r w:rsidRPr="001A2AF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51" w:type="dxa"/>
            <w:gridSpan w:val="5"/>
            <w:vAlign w:val="center"/>
          </w:tcPr>
          <w:p w14:paraId="79A81FC1" w14:textId="77777777" w:rsidR="0021783D" w:rsidRPr="004B2A26" w:rsidRDefault="0021783D" w:rsidP="001A2A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41D7365C" w14:textId="77777777" w:rsidR="0021783D" w:rsidRPr="004B2A26" w:rsidRDefault="0021783D" w:rsidP="001A2AF1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784D3C03" w14:textId="77777777" w:rsidR="0021783D" w:rsidRPr="004B2A26" w:rsidRDefault="0021783D" w:rsidP="001A2AF1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46044210" w14:textId="77777777" w:rsidR="0021783D" w:rsidRPr="004B2A26" w:rsidRDefault="0021783D" w:rsidP="001A2AF1"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5"/>
            <w:vAlign w:val="center"/>
          </w:tcPr>
          <w:p w14:paraId="2C674D22" w14:textId="77777777" w:rsidR="0021783D" w:rsidRPr="004B2A26" w:rsidRDefault="0021783D" w:rsidP="001A2AF1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gridSpan w:val="9"/>
            <w:vAlign w:val="center"/>
          </w:tcPr>
          <w:p w14:paraId="1206EBB8" w14:textId="77777777" w:rsidR="0021783D" w:rsidRPr="004B2A26" w:rsidRDefault="0021783D" w:rsidP="001A2AF1">
            <w:pPr>
              <w:jc w:val="center"/>
              <w:rPr>
                <w:szCs w:val="21"/>
              </w:rPr>
            </w:pPr>
          </w:p>
        </w:tc>
      </w:tr>
      <w:tr w:rsidR="00F354F3" w:rsidRPr="001A2AF1" w14:paraId="23ED1162" w14:textId="77777777" w:rsidTr="00F354F3">
        <w:trPr>
          <w:trHeight w:val="958"/>
          <w:jc w:val="center"/>
        </w:trPr>
        <w:tc>
          <w:tcPr>
            <w:tcW w:w="887" w:type="dxa"/>
            <w:gridSpan w:val="3"/>
            <w:vMerge/>
          </w:tcPr>
          <w:p w14:paraId="0B624896" w14:textId="77777777" w:rsidR="00F354F3" w:rsidRPr="001A2AF1" w:rsidRDefault="00F354F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54874CFA" w14:textId="77777777" w:rsidR="00F354F3" w:rsidRPr="0029289C" w:rsidRDefault="00F354F3" w:rsidP="0029289C">
            <w:pPr>
              <w:jc w:val="center"/>
              <w:rPr>
                <w:sz w:val="21"/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选择控制项目</w:t>
            </w:r>
          </w:p>
        </w:tc>
        <w:tc>
          <w:tcPr>
            <w:tcW w:w="1351" w:type="dxa"/>
            <w:gridSpan w:val="5"/>
            <w:vAlign w:val="center"/>
          </w:tcPr>
          <w:p w14:paraId="65A0EC48" w14:textId="77777777" w:rsidR="00F354F3" w:rsidRPr="004B2A26" w:rsidRDefault="00F354F3" w:rsidP="001A2AF1">
            <w:pPr>
              <w:jc w:val="center"/>
              <w:rPr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苯酚</w:t>
            </w:r>
          </w:p>
        </w:tc>
        <w:tc>
          <w:tcPr>
            <w:tcW w:w="945" w:type="dxa"/>
            <w:gridSpan w:val="5"/>
            <w:vAlign w:val="center"/>
          </w:tcPr>
          <w:p w14:paraId="699581B6" w14:textId="77777777" w:rsidR="00F354F3" w:rsidRPr="004B2A26" w:rsidRDefault="00F354F3" w:rsidP="001A2AF1">
            <w:pPr>
              <w:jc w:val="center"/>
              <w:rPr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苯乙烯</w:t>
            </w:r>
          </w:p>
        </w:tc>
        <w:tc>
          <w:tcPr>
            <w:tcW w:w="964" w:type="dxa"/>
            <w:gridSpan w:val="4"/>
            <w:vAlign w:val="center"/>
          </w:tcPr>
          <w:p w14:paraId="279E111D" w14:textId="77777777" w:rsidR="00F354F3" w:rsidRPr="004B2A26" w:rsidRDefault="00F354F3" w:rsidP="001A2AF1">
            <w:pPr>
              <w:jc w:val="center"/>
              <w:rPr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甲醛</w:t>
            </w:r>
          </w:p>
        </w:tc>
        <w:tc>
          <w:tcPr>
            <w:tcW w:w="908" w:type="dxa"/>
            <w:gridSpan w:val="4"/>
            <w:vAlign w:val="center"/>
          </w:tcPr>
          <w:p w14:paraId="760351E2" w14:textId="77777777" w:rsidR="00F354F3" w:rsidRPr="004B2A26" w:rsidRDefault="00F354F3" w:rsidP="001A2AF1">
            <w:pPr>
              <w:jc w:val="center"/>
              <w:rPr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环己酮</w:t>
            </w:r>
          </w:p>
        </w:tc>
        <w:tc>
          <w:tcPr>
            <w:tcW w:w="1532" w:type="dxa"/>
            <w:gridSpan w:val="5"/>
            <w:vAlign w:val="center"/>
          </w:tcPr>
          <w:p w14:paraId="78694ED3" w14:textId="77777777" w:rsidR="00F354F3" w:rsidRPr="004B2A26" w:rsidRDefault="00F354F3" w:rsidP="001A2AF1">
            <w:pPr>
              <w:jc w:val="center"/>
              <w:rPr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乙酸乙酯</w:t>
            </w:r>
          </w:p>
        </w:tc>
        <w:tc>
          <w:tcPr>
            <w:tcW w:w="1050" w:type="dxa"/>
            <w:gridSpan w:val="5"/>
            <w:vAlign w:val="center"/>
          </w:tcPr>
          <w:p w14:paraId="7B01DB13" w14:textId="77777777" w:rsidR="00F354F3" w:rsidRPr="004B2A26" w:rsidRDefault="00F354F3" w:rsidP="001A2AF1">
            <w:pPr>
              <w:jc w:val="center"/>
              <w:rPr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苯胺类</w:t>
            </w:r>
          </w:p>
        </w:tc>
        <w:tc>
          <w:tcPr>
            <w:tcW w:w="1051" w:type="dxa"/>
            <w:gridSpan w:val="4"/>
            <w:vAlign w:val="center"/>
          </w:tcPr>
          <w:p w14:paraId="113E73CC" w14:textId="77777777" w:rsidR="00F354F3" w:rsidRPr="004B2A26" w:rsidRDefault="00F354F3" w:rsidP="001A2AF1">
            <w:pPr>
              <w:jc w:val="center"/>
              <w:rPr>
                <w:sz w:val="21"/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氯化氢</w:t>
            </w:r>
          </w:p>
        </w:tc>
      </w:tr>
      <w:tr w:rsidR="00F354F3" w:rsidRPr="001A2AF1" w14:paraId="6E0F40F8" w14:textId="77777777" w:rsidTr="008C192A">
        <w:trPr>
          <w:trHeight w:val="958"/>
          <w:jc w:val="center"/>
        </w:trPr>
        <w:tc>
          <w:tcPr>
            <w:tcW w:w="887" w:type="dxa"/>
            <w:gridSpan w:val="3"/>
            <w:vMerge/>
          </w:tcPr>
          <w:p w14:paraId="58C09FE3" w14:textId="77777777" w:rsidR="00F354F3" w:rsidRPr="001A2AF1" w:rsidRDefault="00F354F3" w:rsidP="00873637">
            <w:pPr>
              <w:rPr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70C2A5A6" w14:textId="77777777" w:rsidR="00F354F3" w:rsidRPr="004B2A26" w:rsidRDefault="00F354F3" w:rsidP="001A2AF1">
            <w:pPr>
              <w:jc w:val="center"/>
              <w:rPr>
                <w:sz w:val="21"/>
                <w:szCs w:val="21"/>
              </w:rPr>
            </w:pPr>
            <w:r w:rsidRPr="004B2A26">
              <w:rPr>
                <w:rFonts w:hint="eastAsia"/>
                <w:sz w:val="21"/>
                <w:szCs w:val="21"/>
              </w:rPr>
              <w:t>浓度</w:t>
            </w:r>
            <w:r w:rsidRPr="001A2AF1">
              <w:rPr>
                <w:rFonts w:hint="eastAsia"/>
                <w:sz w:val="21"/>
                <w:szCs w:val="21"/>
              </w:rPr>
              <w:t>（</w:t>
            </w:r>
            <w:r w:rsidRPr="001A2AF1">
              <w:rPr>
                <w:rFonts w:hint="eastAsia"/>
                <w:sz w:val="21"/>
                <w:szCs w:val="21"/>
              </w:rPr>
              <w:t>mg</w:t>
            </w:r>
            <w:r w:rsidRPr="001A2AF1">
              <w:rPr>
                <w:sz w:val="21"/>
                <w:szCs w:val="21"/>
              </w:rPr>
              <w:t>/m</w:t>
            </w:r>
            <w:r w:rsidRPr="004B2A26">
              <w:rPr>
                <w:sz w:val="21"/>
                <w:szCs w:val="21"/>
                <w:vertAlign w:val="superscript"/>
              </w:rPr>
              <w:t>3</w:t>
            </w:r>
            <w:r w:rsidRPr="001A2AF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51" w:type="dxa"/>
            <w:gridSpan w:val="5"/>
            <w:vAlign w:val="center"/>
          </w:tcPr>
          <w:p w14:paraId="7659B781" w14:textId="77777777" w:rsidR="00F354F3" w:rsidRPr="001A2AF1" w:rsidRDefault="00F354F3" w:rsidP="001A2AF1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6AE1C6C6" w14:textId="77777777" w:rsidR="00F354F3" w:rsidRPr="001A2AF1" w:rsidRDefault="00F354F3" w:rsidP="001A2AF1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72937DF5" w14:textId="77777777" w:rsidR="00F354F3" w:rsidRPr="001A2AF1" w:rsidRDefault="00F354F3" w:rsidP="001A2AF1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1F540CBA" w14:textId="77777777" w:rsidR="00F354F3" w:rsidRPr="001A2AF1" w:rsidRDefault="00F354F3" w:rsidP="001A2AF1"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5"/>
            <w:vAlign w:val="center"/>
          </w:tcPr>
          <w:p w14:paraId="7679049F" w14:textId="77777777" w:rsidR="00F354F3" w:rsidRPr="001A2AF1" w:rsidRDefault="00F354F3" w:rsidP="001A2AF1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 w14:paraId="1BB34BCA" w14:textId="77777777" w:rsidR="00F354F3" w:rsidRPr="001A2AF1" w:rsidRDefault="00F354F3" w:rsidP="001A2AF1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4"/>
            <w:vAlign w:val="center"/>
          </w:tcPr>
          <w:p w14:paraId="486F39F5" w14:textId="77777777" w:rsidR="00F354F3" w:rsidRPr="001A2AF1" w:rsidRDefault="00F354F3" w:rsidP="001A2AF1">
            <w:pPr>
              <w:jc w:val="center"/>
              <w:rPr>
                <w:szCs w:val="21"/>
              </w:rPr>
            </w:pPr>
          </w:p>
        </w:tc>
      </w:tr>
    </w:tbl>
    <w:p w14:paraId="5A3C698C" w14:textId="77777777" w:rsidR="008409A3" w:rsidRDefault="008409A3"/>
    <w:p w14:paraId="5AA9F8A6" w14:textId="77777777" w:rsidR="00EA1927" w:rsidRDefault="00EA1927"/>
    <w:tbl>
      <w:tblPr>
        <w:tblStyle w:val="a7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707"/>
        <w:gridCol w:w="2063"/>
        <w:gridCol w:w="2181"/>
        <w:gridCol w:w="2125"/>
      </w:tblGrid>
      <w:tr w:rsidR="001738EB" w:rsidRPr="001A2AF1" w14:paraId="442D386F" w14:textId="77777777" w:rsidTr="00EA1927">
        <w:trPr>
          <w:trHeight w:val="240"/>
          <w:jc w:val="center"/>
        </w:trPr>
        <w:tc>
          <w:tcPr>
            <w:tcW w:w="1130" w:type="dxa"/>
            <w:vMerge w:val="restart"/>
            <w:vAlign w:val="center"/>
          </w:tcPr>
          <w:p w14:paraId="45B4DB82" w14:textId="77777777" w:rsidR="001738EB" w:rsidRPr="001A2AF1" w:rsidRDefault="001738EB" w:rsidP="00EE5D55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其他监控措施</w:t>
            </w:r>
          </w:p>
        </w:tc>
        <w:tc>
          <w:tcPr>
            <w:tcW w:w="3177" w:type="dxa"/>
            <w:vAlign w:val="center"/>
          </w:tcPr>
          <w:p w14:paraId="4655F6F3" w14:textId="77777777" w:rsidR="001738EB" w:rsidRPr="001A2AF1" w:rsidRDefault="001738EB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在线监测（</w:t>
            </w:r>
            <w:r w:rsidRPr="001A2AF1">
              <w:rPr>
                <w:rFonts w:hint="eastAsia"/>
                <w:sz w:val="21"/>
                <w:szCs w:val="21"/>
              </w:rPr>
              <w:t>N</w:t>
            </w:r>
            <w:r w:rsidRPr="001A2AF1">
              <w:rPr>
                <w:sz w:val="21"/>
                <w:szCs w:val="21"/>
              </w:rPr>
              <w:t>MHC</w:t>
            </w:r>
            <w:r w:rsidRPr="001A2AF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14:paraId="6AEF9141" w14:textId="77777777" w:rsidR="001738EB" w:rsidRPr="001A2AF1" w:rsidRDefault="001738EB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;</w:t>
            </w:r>
            <w:r w:rsidR="00EA1927">
              <w:rPr>
                <w:rFonts w:hint="eastAsia"/>
                <w:sz w:val="21"/>
                <w:szCs w:val="21"/>
              </w:rPr>
              <w:t xml:space="preserve">     </w:t>
            </w:r>
            <w:r w:rsidRPr="001A2AF1">
              <w:rPr>
                <w:rFonts w:hint="eastAsia"/>
                <w:sz w:val="21"/>
                <w:szCs w:val="21"/>
              </w:rPr>
              <w:t>□：无</w:t>
            </w:r>
          </w:p>
        </w:tc>
        <w:tc>
          <w:tcPr>
            <w:tcW w:w="2551" w:type="dxa"/>
            <w:vAlign w:val="center"/>
          </w:tcPr>
          <w:p w14:paraId="03A467AC" w14:textId="77777777" w:rsidR="001738EB" w:rsidRPr="001A2AF1" w:rsidRDefault="001738EB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数量（台数）</w:t>
            </w:r>
          </w:p>
        </w:tc>
        <w:tc>
          <w:tcPr>
            <w:tcW w:w="2484" w:type="dxa"/>
            <w:vAlign w:val="center"/>
          </w:tcPr>
          <w:p w14:paraId="5529EB1A" w14:textId="77777777" w:rsidR="001738EB" w:rsidRPr="001A2AF1" w:rsidRDefault="001738EB" w:rsidP="00E3445A">
            <w:pPr>
              <w:jc w:val="center"/>
              <w:rPr>
                <w:sz w:val="21"/>
                <w:szCs w:val="21"/>
              </w:rPr>
            </w:pPr>
          </w:p>
        </w:tc>
      </w:tr>
      <w:tr w:rsidR="0029289C" w:rsidRPr="001A2AF1" w14:paraId="300D4348" w14:textId="77777777" w:rsidTr="00EA1927">
        <w:trPr>
          <w:trHeight w:val="240"/>
          <w:jc w:val="center"/>
        </w:trPr>
        <w:tc>
          <w:tcPr>
            <w:tcW w:w="1130" w:type="dxa"/>
            <w:vMerge/>
          </w:tcPr>
          <w:p w14:paraId="15DADB0F" w14:textId="77777777" w:rsidR="0029289C" w:rsidRPr="001A2AF1" w:rsidRDefault="0029289C" w:rsidP="00873637">
            <w:pPr>
              <w:rPr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08129509" w14:textId="77777777" w:rsidR="0029289C" w:rsidRPr="001A2AF1" w:rsidRDefault="0029289C" w:rsidP="00E3445A">
            <w:pPr>
              <w:jc w:val="center"/>
              <w:rPr>
                <w:szCs w:val="21"/>
              </w:rPr>
            </w:pPr>
            <w:r w:rsidRPr="00E30A05">
              <w:rPr>
                <w:rFonts w:hint="eastAsia"/>
                <w:sz w:val="21"/>
                <w:szCs w:val="21"/>
              </w:rPr>
              <w:t>在线监测（颗粒物）</w:t>
            </w:r>
          </w:p>
        </w:tc>
        <w:tc>
          <w:tcPr>
            <w:tcW w:w="2410" w:type="dxa"/>
            <w:vAlign w:val="center"/>
          </w:tcPr>
          <w:p w14:paraId="4BEC31CA" w14:textId="77777777" w:rsidR="0029289C" w:rsidRPr="001A2AF1" w:rsidRDefault="0029289C" w:rsidP="00E3445A">
            <w:pPr>
              <w:jc w:val="center"/>
              <w:rPr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有</w:t>
            </w:r>
            <w:r w:rsidR="00EA1927">
              <w:rPr>
                <w:rFonts w:hint="eastAsia"/>
                <w:sz w:val="21"/>
                <w:szCs w:val="21"/>
              </w:rPr>
              <w:t xml:space="preserve">;     </w:t>
            </w:r>
            <w:r w:rsidRPr="001A2AF1">
              <w:rPr>
                <w:rFonts w:hint="eastAsia"/>
                <w:sz w:val="21"/>
                <w:szCs w:val="21"/>
              </w:rPr>
              <w:t>□：无</w:t>
            </w:r>
          </w:p>
        </w:tc>
        <w:tc>
          <w:tcPr>
            <w:tcW w:w="2551" w:type="dxa"/>
            <w:vAlign w:val="center"/>
          </w:tcPr>
          <w:p w14:paraId="3F3F0313" w14:textId="77777777" w:rsidR="0029289C" w:rsidRPr="001A2AF1" w:rsidRDefault="0029289C" w:rsidP="00E3445A">
            <w:pPr>
              <w:jc w:val="center"/>
              <w:rPr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数量（台数）</w:t>
            </w:r>
          </w:p>
        </w:tc>
        <w:tc>
          <w:tcPr>
            <w:tcW w:w="2484" w:type="dxa"/>
            <w:vAlign w:val="center"/>
          </w:tcPr>
          <w:p w14:paraId="6F65D0EF" w14:textId="77777777" w:rsidR="0029289C" w:rsidRPr="001A2AF1" w:rsidRDefault="0029289C" w:rsidP="00E3445A">
            <w:pPr>
              <w:jc w:val="center"/>
              <w:rPr>
                <w:szCs w:val="21"/>
              </w:rPr>
            </w:pPr>
          </w:p>
        </w:tc>
      </w:tr>
      <w:tr w:rsidR="0029289C" w:rsidRPr="001A2AF1" w14:paraId="587F2450" w14:textId="77777777" w:rsidTr="00EA1927">
        <w:trPr>
          <w:trHeight w:val="240"/>
          <w:jc w:val="center"/>
        </w:trPr>
        <w:tc>
          <w:tcPr>
            <w:tcW w:w="1130" w:type="dxa"/>
            <w:vMerge/>
          </w:tcPr>
          <w:p w14:paraId="07DAEEB6" w14:textId="77777777" w:rsidR="0029289C" w:rsidRPr="001A2AF1" w:rsidRDefault="0029289C" w:rsidP="00873637">
            <w:pPr>
              <w:rPr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75046F84" w14:textId="77777777" w:rsidR="0029289C" w:rsidRDefault="0029289C" w:rsidP="00E3445A">
            <w:pPr>
              <w:jc w:val="center"/>
              <w:rPr>
                <w:szCs w:val="21"/>
              </w:rPr>
            </w:pPr>
            <w:r w:rsidRPr="00343B25">
              <w:rPr>
                <w:rFonts w:hint="eastAsia"/>
                <w:sz w:val="21"/>
                <w:szCs w:val="21"/>
              </w:rPr>
              <w:t>其他污染物</w:t>
            </w:r>
          </w:p>
        </w:tc>
        <w:tc>
          <w:tcPr>
            <w:tcW w:w="2410" w:type="dxa"/>
            <w:vAlign w:val="center"/>
          </w:tcPr>
          <w:p w14:paraId="46370C05" w14:textId="77777777" w:rsidR="0029289C" w:rsidRPr="001A2AF1" w:rsidRDefault="0029289C" w:rsidP="00E3445A">
            <w:pPr>
              <w:jc w:val="center"/>
              <w:rPr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有</w:t>
            </w:r>
            <w:r w:rsidR="00EA1927">
              <w:rPr>
                <w:rFonts w:hint="eastAsia"/>
                <w:sz w:val="21"/>
                <w:szCs w:val="21"/>
              </w:rPr>
              <w:t xml:space="preserve">;     </w:t>
            </w:r>
            <w:r w:rsidRPr="001A2AF1">
              <w:rPr>
                <w:rFonts w:hint="eastAsia"/>
                <w:sz w:val="21"/>
                <w:szCs w:val="21"/>
              </w:rPr>
              <w:t>□：无</w:t>
            </w:r>
          </w:p>
        </w:tc>
        <w:tc>
          <w:tcPr>
            <w:tcW w:w="2551" w:type="dxa"/>
            <w:vAlign w:val="center"/>
          </w:tcPr>
          <w:p w14:paraId="48D4F967" w14:textId="77777777" w:rsidR="0029289C" w:rsidRPr="001A2AF1" w:rsidRDefault="0029289C" w:rsidP="00E3445A">
            <w:pPr>
              <w:jc w:val="center"/>
              <w:rPr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数量（台数）</w:t>
            </w:r>
          </w:p>
        </w:tc>
        <w:tc>
          <w:tcPr>
            <w:tcW w:w="2484" w:type="dxa"/>
            <w:vAlign w:val="center"/>
          </w:tcPr>
          <w:p w14:paraId="2D70B93D" w14:textId="77777777" w:rsidR="0029289C" w:rsidRPr="001A2AF1" w:rsidRDefault="0029289C" w:rsidP="00E3445A">
            <w:pPr>
              <w:jc w:val="center"/>
              <w:rPr>
                <w:szCs w:val="21"/>
              </w:rPr>
            </w:pPr>
          </w:p>
        </w:tc>
      </w:tr>
      <w:tr w:rsidR="0029289C" w:rsidRPr="001A2AF1" w14:paraId="5A8D0D60" w14:textId="77777777" w:rsidTr="00EA1927">
        <w:trPr>
          <w:trHeight w:val="240"/>
          <w:jc w:val="center"/>
        </w:trPr>
        <w:tc>
          <w:tcPr>
            <w:tcW w:w="1130" w:type="dxa"/>
            <w:vMerge/>
          </w:tcPr>
          <w:p w14:paraId="20A0F206" w14:textId="77777777" w:rsidR="0029289C" w:rsidRPr="001A2AF1" w:rsidRDefault="0029289C" w:rsidP="00873637">
            <w:pPr>
              <w:rPr>
                <w:sz w:val="21"/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5971854D" w14:textId="77777777" w:rsidR="0029289C" w:rsidRPr="001A2AF1" w:rsidRDefault="0029289C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治理设施用电管理</w:t>
            </w:r>
          </w:p>
        </w:tc>
        <w:tc>
          <w:tcPr>
            <w:tcW w:w="7445" w:type="dxa"/>
            <w:gridSpan w:val="3"/>
            <w:vAlign w:val="center"/>
          </w:tcPr>
          <w:p w14:paraId="7313D2DB" w14:textId="77777777" w:rsidR="0029289C" w:rsidRPr="001A2AF1" w:rsidRDefault="0029289C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单独计量</w:t>
            </w:r>
            <w:r w:rsidR="00EA1927">
              <w:rPr>
                <w:rFonts w:hint="eastAsia"/>
                <w:sz w:val="21"/>
                <w:szCs w:val="21"/>
              </w:rPr>
              <w:t xml:space="preserve">;        </w:t>
            </w:r>
            <w:r w:rsidRPr="001A2AF1">
              <w:rPr>
                <w:rFonts w:hint="eastAsia"/>
                <w:sz w:val="21"/>
                <w:szCs w:val="21"/>
              </w:rPr>
              <w:t>□：无单独计量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="00EA1927">
              <w:rPr>
                <w:rFonts w:hint="eastAsia"/>
                <w:sz w:val="21"/>
                <w:szCs w:val="21"/>
              </w:rPr>
              <w:t xml:space="preserve">     </w:t>
            </w:r>
            <w:r w:rsidRPr="001A2AF1">
              <w:rPr>
                <w:rFonts w:hint="eastAsia"/>
                <w:sz w:val="21"/>
                <w:szCs w:val="21"/>
              </w:rPr>
              <w:t>□：部分单独计量</w:t>
            </w:r>
          </w:p>
        </w:tc>
      </w:tr>
      <w:tr w:rsidR="00EE5D55" w:rsidRPr="001A2AF1" w14:paraId="0043F713" w14:textId="77777777" w:rsidTr="00EA1927">
        <w:trPr>
          <w:trHeight w:val="240"/>
          <w:jc w:val="center"/>
        </w:trPr>
        <w:tc>
          <w:tcPr>
            <w:tcW w:w="1130" w:type="dxa"/>
            <w:vMerge/>
          </w:tcPr>
          <w:p w14:paraId="7046F26A" w14:textId="77777777" w:rsidR="00EE5D55" w:rsidRPr="001A2AF1" w:rsidRDefault="00EE5D55" w:rsidP="00873637">
            <w:pPr>
              <w:rPr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6CCEC4D7" w14:textId="77777777" w:rsidR="00EE5D55" w:rsidRPr="001A2AF1" w:rsidRDefault="00EE5D55" w:rsidP="0001211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治理设备电费（元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  <w:tc>
          <w:tcPr>
            <w:tcW w:w="7445" w:type="dxa"/>
            <w:gridSpan w:val="3"/>
            <w:vAlign w:val="center"/>
          </w:tcPr>
          <w:p w14:paraId="53626184" w14:textId="77777777" w:rsidR="00EE5D55" w:rsidRPr="001A2AF1" w:rsidRDefault="00EE5D55" w:rsidP="00012110">
            <w:pPr>
              <w:jc w:val="center"/>
              <w:rPr>
                <w:sz w:val="21"/>
                <w:szCs w:val="21"/>
              </w:rPr>
            </w:pPr>
          </w:p>
        </w:tc>
      </w:tr>
      <w:tr w:rsidR="00EE5D55" w:rsidRPr="001A2AF1" w14:paraId="52F95A27" w14:textId="77777777" w:rsidTr="00EA1927">
        <w:trPr>
          <w:trHeight w:val="240"/>
          <w:jc w:val="center"/>
        </w:trPr>
        <w:tc>
          <w:tcPr>
            <w:tcW w:w="1130" w:type="dxa"/>
            <w:vMerge/>
          </w:tcPr>
          <w:p w14:paraId="4A6A3984" w14:textId="77777777" w:rsidR="00EE5D55" w:rsidRPr="001A2AF1" w:rsidRDefault="00EE5D55" w:rsidP="00873637">
            <w:pPr>
              <w:rPr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682D5DD6" w14:textId="77777777" w:rsidR="00EE5D55" w:rsidRPr="001A2AF1" w:rsidRDefault="00EE5D55" w:rsidP="0001211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治理设备运维费（元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  <w:tc>
          <w:tcPr>
            <w:tcW w:w="7445" w:type="dxa"/>
            <w:gridSpan w:val="3"/>
            <w:vAlign w:val="center"/>
          </w:tcPr>
          <w:p w14:paraId="2F75BDA6" w14:textId="77777777" w:rsidR="00EE5D55" w:rsidRPr="001A2AF1" w:rsidRDefault="00EE5D55" w:rsidP="00012110">
            <w:pPr>
              <w:rPr>
                <w:sz w:val="21"/>
                <w:szCs w:val="21"/>
              </w:rPr>
            </w:pPr>
          </w:p>
        </w:tc>
      </w:tr>
      <w:tr w:rsidR="00EE5D55" w:rsidRPr="001A2AF1" w14:paraId="088D2EA1" w14:textId="77777777" w:rsidTr="00EA1927">
        <w:trPr>
          <w:trHeight w:val="240"/>
          <w:jc w:val="center"/>
        </w:trPr>
        <w:tc>
          <w:tcPr>
            <w:tcW w:w="1130" w:type="dxa"/>
            <w:vMerge/>
          </w:tcPr>
          <w:p w14:paraId="430463A2" w14:textId="77777777" w:rsidR="00EE5D55" w:rsidRPr="001A2AF1" w:rsidRDefault="00EE5D55" w:rsidP="00873637">
            <w:pPr>
              <w:rPr>
                <w:sz w:val="21"/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1A6F130C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监测设备投资成本（元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套）</w:t>
            </w:r>
          </w:p>
        </w:tc>
        <w:tc>
          <w:tcPr>
            <w:tcW w:w="7445" w:type="dxa"/>
            <w:gridSpan w:val="3"/>
            <w:vAlign w:val="center"/>
          </w:tcPr>
          <w:p w14:paraId="323A7AFE" w14:textId="77777777" w:rsidR="00EE5D55" w:rsidRPr="001A2AF1" w:rsidRDefault="00EE5D55" w:rsidP="001A2AF1">
            <w:pPr>
              <w:rPr>
                <w:sz w:val="21"/>
                <w:szCs w:val="21"/>
              </w:rPr>
            </w:pPr>
          </w:p>
        </w:tc>
      </w:tr>
      <w:tr w:rsidR="00EE5D55" w:rsidRPr="001A2AF1" w14:paraId="0FDA9EF5" w14:textId="77777777" w:rsidTr="00EA1927">
        <w:trPr>
          <w:trHeight w:val="240"/>
          <w:jc w:val="center"/>
        </w:trPr>
        <w:tc>
          <w:tcPr>
            <w:tcW w:w="1130" w:type="dxa"/>
            <w:vMerge/>
          </w:tcPr>
          <w:p w14:paraId="2B428D7D" w14:textId="77777777" w:rsidR="00EE5D55" w:rsidRPr="001A2AF1" w:rsidRDefault="00EE5D55" w:rsidP="00873637">
            <w:pPr>
              <w:rPr>
                <w:sz w:val="21"/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333AB453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监测设备电费（元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  <w:tc>
          <w:tcPr>
            <w:tcW w:w="7445" w:type="dxa"/>
            <w:gridSpan w:val="3"/>
            <w:vAlign w:val="center"/>
          </w:tcPr>
          <w:p w14:paraId="6E24ABAB" w14:textId="77777777" w:rsidR="00EE5D55" w:rsidRPr="001A2AF1" w:rsidRDefault="00EE5D55" w:rsidP="001A2AF1">
            <w:pPr>
              <w:rPr>
                <w:sz w:val="21"/>
                <w:szCs w:val="21"/>
              </w:rPr>
            </w:pPr>
          </w:p>
        </w:tc>
      </w:tr>
      <w:tr w:rsidR="00EE5D55" w:rsidRPr="001A2AF1" w14:paraId="44A5C742" w14:textId="77777777" w:rsidTr="00EA1927">
        <w:trPr>
          <w:trHeight w:val="240"/>
          <w:jc w:val="center"/>
        </w:trPr>
        <w:tc>
          <w:tcPr>
            <w:tcW w:w="1130" w:type="dxa"/>
            <w:vMerge/>
          </w:tcPr>
          <w:p w14:paraId="5110DCC4" w14:textId="77777777" w:rsidR="00EE5D55" w:rsidRPr="001A2AF1" w:rsidRDefault="00EE5D55" w:rsidP="00873637">
            <w:pPr>
              <w:rPr>
                <w:sz w:val="21"/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0EF23B26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监测设备运维费（元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  <w:tc>
          <w:tcPr>
            <w:tcW w:w="7445" w:type="dxa"/>
            <w:gridSpan w:val="3"/>
            <w:vAlign w:val="center"/>
          </w:tcPr>
          <w:p w14:paraId="7DD3E283" w14:textId="77777777" w:rsidR="00EE5D55" w:rsidRPr="001A2AF1" w:rsidRDefault="00EE5D55" w:rsidP="001A2AF1">
            <w:pPr>
              <w:rPr>
                <w:sz w:val="21"/>
                <w:szCs w:val="21"/>
              </w:rPr>
            </w:pPr>
          </w:p>
        </w:tc>
      </w:tr>
      <w:tr w:rsidR="00EE5D55" w:rsidRPr="001A2AF1" w14:paraId="5ED17E3C" w14:textId="77777777" w:rsidTr="00EA1927">
        <w:trPr>
          <w:trHeight w:val="240"/>
          <w:jc w:val="center"/>
        </w:trPr>
        <w:tc>
          <w:tcPr>
            <w:tcW w:w="1130" w:type="dxa"/>
            <w:vMerge/>
            <w:vAlign w:val="center"/>
          </w:tcPr>
          <w:p w14:paraId="26D9F8A2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13242789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有组织排放指标体系</w:t>
            </w:r>
          </w:p>
        </w:tc>
        <w:tc>
          <w:tcPr>
            <w:tcW w:w="7445" w:type="dxa"/>
            <w:gridSpan w:val="3"/>
            <w:vAlign w:val="center"/>
          </w:tcPr>
          <w:p w14:paraId="6D0D6D96" w14:textId="77777777" w:rsidR="00EE5D55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</w:t>
            </w:r>
            <w:r w:rsidRPr="001A2AF1">
              <w:rPr>
                <w:sz w:val="21"/>
                <w:szCs w:val="21"/>
              </w:rPr>
              <w:t>浓度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排放速率</w:t>
            </w:r>
            <w:r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rFonts w:hint="eastAsia"/>
                <w:sz w:val="21"/>
                <w:szCs w:val="21"/>
              </w:rPr>
              <w:t>最低</w:t>
            </w:r>
            <w:r w:rsidRPr="001A2AF1">
              <w:rPr>
                <w:sz w:val="21"/>
                <w:szCs w:val="21"/>
              </w:rPr>
              <w:t>去除效率</w:t>
            </w:r>
          </w:p>
          <w:p w14:paraId="373203E3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</w:t>
            </w:r>
            <w:r w:rsidRPr="001A2AF1">
              <w:rPr>
                <w:sz w:val="21"/>
                <w:szCs w:val="21"/>
              </w:rPr>
              <w:t>浓度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排放速率</w:t>
            </w:r>
          </w:p>
          <w:p w14:paraId="14CBE0A0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</w:t>
            </w:r>
            <w:r w:rsidRPr="001A2AF1">
              <w:rPr>
                <w:sz w:val="21"/>
                <w:szCs w:val="21"/>
              </w:rPr>
              <w:t>浓度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rFonts w:hint="eastAsia"/>
                <w:sz w:val="21"/>
                <w:szCs w:val="21"/>
              </w:rPr>
              <w:t>最低</w:t>
            </w:r>
            <w:r w:rsidRPr="001A2AF1">
              <w:rPr>
                <w:sz w:val="21"/>
                <w:szCs w:val="21"/>
              </w:rPr>
              <w:t>去除效率</w:t>
            </w:r>
          </w:p>
          <w:p w14:paraId="6C7526B3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□：原辅材料</w:t>
            </w:r>
            <w:r w:rsidRPr="001A2AF1">
              <w:rPr>
                <w:rFonts w:hint="eastAsia"/>
                <w:sz w:val="21"/>
                <w:szCs w:val="21"/>
              </w:rPr>
              <w:t>V</w:t>
            </w:r>
            <w:r w:rsidRPr="001A2AF1">
              <w:rPr>
                <w:sz w:val="21"/>
                <w:szCs w:val="21"/>
              </w:rPr>
              <w:t>OCs</w:t>
            </w:r>
            <w:r w:rsidRPr="001A2AF1">
              <w:rPr>
                <w:sz w:val="21"/>
                <w:szCs w:val="21"/>
              </w:rPr>
              <w:t>含量限值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排放浓度</w:t>
            </w:r>
          </w:p>
          <w:p w14:paraId="655A934B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□：原辅材料</w:t>
            </w:r>
            <w:r w:rsidRPr="001A2AF1">
              <w:rPr>
                <w:rFonts w:hint="eastAsia"/>
                <w:sz w:val="21"/>
                <w:szCs w:val="21"/>
              </w:rPr>
              <w:t>V</w:t>
            </w:r>
            <w:r w:rsidRPr="001A2AF1">
              <w:rPr>
                <w:sz w:val="21"/>
                <w:szCs w:val="21"/>
              </w:rPr>
              <w:t>OCs</w:t>
            </w:r>
            <w:r w:rsidRPr="001A2AF1">
              <w:rPr>
                <w:sz w:val="21"/>
                <w:szCs w:val="21"/>
              </w:rPr>
              <w:t>含量限值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排放浓度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排放速率</w:t>
            </w:r>
          </w:p>
        </w:tc>
      </w:tr>
      <w:tr w:rsidR="00EE5D55" w:rsidRPr="001A2AF1" w14:paraId="57A65D2F" w14:textId="77777777" w:rsidTr="00EA1927">
        <w:trPr>
          <w:trHeight w:val="240"/>
          <w:jc w:val="center"/>
        </w:trPr>
        <w:tc>
          <w:tcPr>
            <w:tcW w:w="1130" w:type="dxa"/>
            <w:vMerge/>
            <w:vAlign w:val="center"/>
          </w:tcPr>
          <w:p w14:paraId="25E4A368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4F5D9DEE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厂区</w:t>
            </w:r>
            <w:r w:rsidRPr="001A2AF1">
              <w:rPr>
                <w:rFonts w:hint="eastAsia"/>
                <w:sz w:val="21"/>
                <w:szCs w:val="21"/>
              </w:rPr>
              <w:t>N</w:t>
            </w:r>
            <w:r w:rsidRPr="001A2AF1">
              <w:rPr>
                <w:sz w:val="21"/>
                <w:szCs w:val="21"/>
              </w:rPr>
              <w:t>MHC</w:t>
            </w:r>
            <w:r w:rsidRPr="001A2AF1">
              <w:rPr>
                <w:sz w:val="21"/>
                <w:szCs w:val="21"/>
              </w:rPr>
              <w:t>控制</w:t>
            </w:r>
          </w:p>
        </w:tc>
        <w:tc>
          <w:tcPr>
            <w:tcW w:w="7445" w:type="dxa"/>
            <w:gridSpan w:val="3"/>
            <w:vAlign w:val="center"/>
          </w:tcPr>
          <w:p w14:paraId="5580826F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□：需要（一次值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rFonts w:hint="eastAsia"/>
                <w:sz w:val="21"/>
                <w:szCs w:val="21"/>
              </w:rPr>
              <w:t>小时均值）</w:t>
            </w:r>
          </w:p>
          <w:p w14:paraId="3E18C766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□：不需要</w:t>
            </w:r>
          </w:p>
        </w:tc>
      </w:tr>
      <w:tr w:rsidR="00EE5D55" w:rsidRPr="001A2AF1" w14:paraId="3F89F20D" w14:textId="77777777" w:rsidTr="00EA1927">
        <w:trPr>
          <w:trHeight w:val="240"/>
          <w:jc w:val="center"/>
        </w:trPr>
        <w:tc>
          <w:tcPr>
            <w:tcW w:w="1130" w:type="dxa"/>
            <w:vMerge/>
            <w:vAlign w:val="center"/>
          </w:tcPr>
          <w:p w14:paraId="2451B8B4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6E27A90E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控制项目</w:t>
            </w:r>
          </w:p>
        </w:tc>
        <w:tc>
          <w:tcPr>
            <w:tcW w:w="7445" w:type="dxa"/>
            <w:gridSpan w:val="3"/>
            <w:vAlign w:val="center"/>
          </w:tcPr>
          <w:p w14:paraId="028D6BDC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□：已经足够，不需要增加项目</w:t>
            </w:r>
          </w:p>
          <w:p w14:paraId="066F8E73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□：控制项目缺失，需要增加，建议（说明项目）：</w:t>
            </w:r>
          </w:p>
          <w:p w14:paraId="00B875C0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□：控制项目过多，建议删除，具体删除项目：</w:t>
            </w:r>
          </w:p>
        </w:tc>
      </w:tr>
      <w:tr w:rsidR="00EE5D55" w:rsidRPr="001A2AF1" w14:paraId="0A95C8FB" w14:textId="77777777" w:rsidTr="00EA1927">
        <w:trPr>
          <w:trHeight w:val="240"/>
          <w:jc w:val="center"/>
        </w:trPr>
        <w:tc>
          <w:tcPr>
            <w:tcW w:w="1130" w:type="dxa"/>
            <w:vMerge/>
            <w:vAlign w:val="center"/>
          </w:tcPr>
          <w:p w14:paraId="2A17A6DC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6868FE91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标准宽严</w:t>
            </w:r>
          </w:p>
        </w:tc>
        <w:tc>
          <w:tcPr>
            <w:tcW w:w="7445" w:type="dxa"/>
            <w:gridSpan w:val="3"/>
            <w:vAlign w:val="center"/>
          </w:tcPr>
          <w:p w14:paraId="1EFAE6CE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□：排放浓度过严，具体项目：</w:t>
            </w:r>
          </w:p>
          <w:p w14:paraId="1A75366B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□：排放速率过严，具体项目：</w:t>
            </w:r>
          </w:p>
          <w:p w14:paraId="1DB56896" w14:textId="77777777" w:rsidR="00EE5D55" w:rsidRPr="001A2AF1" w:rsidRDefault="00EE5D55" w:rsidP="00E3445A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sz w:val="21"/>
                <w:szCs w:val="21"/>
              </w:rPr>
              <w:t>最低去除效率</w:t>
            </w:r>
            <w:r w:rsidRPr="001A2AF1">
              <w:rPr>
                <w:sz w:val="21"/>
                <w:szCs w:val="21"/>
              </w:rPr>
              <w:t>过严</w:t>
            </w:r>
            <w:r>
              <w:rPr>
                <w:rFonts w:hint="eastAsia"/>
                <w:sz w:val="21"/>
                <w:szCs w:val="21"/>
              </w:rPr>
              <w:t>,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具体项目</w:t>
            </w:r>
            <w:r>
              <w:rPr>
                <w:rFonts w:hint="eastAsia"/>
                <w:sz w:val="21"/>
                <w:szCs w:val="21"/>
              </w:rPr>
              <w:t>:</w:t>
            </w:r>
          </w:p>
          <w:p w14:paraId="537A016E" w14:textId="77777777" w:rsidR="00EE5D55" w:rsidRPr="001A2AF1" w:rsidRDefault="00EE5D55" w:rsidP="00784622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其他要求过严具体项目：</w:t>
            </w:r>
          </w:p>
        </w:tc>
      </w:tr>
      <w:tr w:rsidR="00EE5D55" w:rsidRPr="001A2AF1" w14:paraId="70050C75" w14:textId="77777777" w:rsidTr="00EA1927">
        <w:trPr>
          <w:trHeight w:val="240"/>
          <w:jc w:val="center"/>
        </w:trPr>
        <w:tc>
          <w:tcPr>
            <w:tcW w:w="1130" w:type="dxa"/>
            <w:vMerge/>
            <w:vAlign w:val="center"/>
          </w:tcPr>
          <w:p w14:paraId="2F4C0DDE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77" w:type="dxa"/>
            <w:vAlign w:val="center"/>
          </w:tcPr>
          <w:p w14:paraId="13BCB878" w14:textId="77777777" w:rsidR="00EE5D55" w:rsidRPr="001A2AF1" w:rsidRDefault="00EE5D55" w:rsidP="00E3445A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其他建议</w:t>
            </w:r>
          </w:p>
        </w:tc>
        <w:tc>
          <w:tcPr>
            <w:tcW w:w="7445" w:type="dxa"/>
            <w:gridSpan w:val="3"/>
            <w:vAlign w:val="center"/>
          </w:tcPr>
          <w:p w14:paraId="49FD9D9F" w14:textId="77777777" w:rsidR="00EE5D55" w:rsidRPr="001A2AF1" w:rsidRDefault="00EE5D55" w:rsidP="00E3445A">
            <w:pPr>
              <w:rPr>
                <w:sz w:val="21"/>
                <w:szCs w:val="21"/>
              </w:rPr>
            </w:pPr>
          </w:p>
          <w:p w14:paraId="2194C849" w14:textId="77777777" w:rsidR="00EE5D55" w:rsidRPr="001A2AF1" w:rsidRDefault="00EE5D55" w:rsidP="00E3445A">
            <w:pPr>
              <w:rPr>
                <w:sz w:val="21"/>
                <w:szCs w:val="21"/>
              </w:rPr>
            </w:pPr>
          </w:p>
          <w:p w14:paraId="63D46518" w14:textId="77777777" w:rsidR="00EE5D55" w:rsidRPr="001A2AF1" w:rsidRDefault="00EE5D55" w:rsidP="00E3445A">
            <w:pPr>
              <w:rPr>
                <w:sz w:val="21"/>
                <w:szCs w:val="21"/>
              </w:rPr>
            </w:pPr>
          </w:p>
          <w:p w14:paraId="66373BFB" w14:textId="77777777" w:rsidR="00EE5D55" w:rsidRPr="001A2AF1" w:rsidRDefault="00EE5D55" w:rsidP="00E3445A">
            <w:pPr>
              <w:rPr>
                <w:sz w:val="21"/>
                <w:szCs w:val="21"/>
              </w:rPr>
            </w:pPr>
          </w:p>
        </w:tc>
      </w:tr>
    </w:tbl>
    <w:p w14:paraId="0CBBE383" w14:textId="77777777" w:rsidR="00ED0FD2" w:rsidRPr="001A2AF1" w:rsidRDefault="00ED0FD2" w:rsidP="00AC6C9F">
      <w:pPr>
        <w:rPr>
          <w:kern w:val="0"/>
          <w:szCs w:val="21"/>
        </w:rPr>
      </w:pPr>
    </w:p>
    <w:sectPr w:rsidR="00ED0FD2" w:rsidRPr="001A2AF1" w:rsidSect="00B01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4571" w14:textId="77777777" w:rsidR="004C6FCB" w:rsidRDefault="004C6FCB" w:rsidP="006E6399">
      <w:r>
        <w:separator/>
      </w:r>
    </w:p>
  </w:endnote>
  <w:endnote w:type="continuationSeparator" w:id="0">
    <w:p w14:paraId="0287BCA4" w14:textId="77777777" w:rsidR="004C6FCB" w:rsidRDefault="004C6FCB" w:rsidP="006E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C792" w14:textId="77777777" w:rsidR="004C6FCB" w:rsidRDefault="004C6FCB" w:rsidP="006E6399">
      <w:r>
        <w:separator/>
      </w:r>
    </w:p>
  </w:footnote>
  <w:footnote w:type="continuationSeparator" w:id="0">
    <w:p w14:paraId="173681C9" w14:textId="77777777" w:rsidR="004C6FCB" w:rsidRDefault="004C6FCB" w:rsidP="006E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6FBD"/>
    <w:multiLevelType w:val="hybridMultilevel"/>
    <w:tmpl w:val="DC6CBCFC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A6132"/>
    <w:multiLevelType w:val="hybridMultilevel"/>
    <w:tmpl w:val="94C6DCB2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95404"/>
    <w:multiLevelType w:val="hybridMultilevel"/>
    <w:tmpl w:val="5832D810"/>
    <w:lvl w:ilvl="0" w:tplc="4D88ABB8">
      <w:start w:val="2021"/>
      <w:numFmt w:val="bullet"/>
      <w:lvlText w:val="□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F71DD"/>
    <w:multiLevelType w:val="hybridMultilevel"/>
    <w:tmpl w:val="0AAA977C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24588A"/>
    <w:multiLevelType w:val="hybridMultilevel"/>
    <w:tmpl w:val="C13A490A"/>
    <w:lvl w:ilvl="0" w:tplc="459E4E0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420061"/>
    <w:multiLevelType w:val="hybridMultilevel"/>
    <w:tmpl w:val="E4285CFA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752993"/>
    <w:multiLevelType w:val="hybridMultilevel"/>
    <w:tmpl w:val="CB60AD8C"/>
    <w:lvl w:ilvl="0" w:tplc="D4FC59B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96F36"/>
    <w:multiLevelType w:val="hybridMultilevel"/>
    <w:tmpl w:val="C902DF6E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022DE5"/>
    <w:multiLevelType w:val="hybridMultilevel"/>
    <w:tmpl w:val="9E76A170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1F60B4"/>
    <w:multiLevelType w:val="hybridMultilevel"/>
    <w:tmpl w:val="410CD820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399"/>
    <w:rsid w:val="00012110"/>
    <w:rsid w:val="000464A9"/>
    <w:rsid w:val="00064675"/>
    <w:rsid w:val="000845DE"/>
    <w:rsid w:val="000A74FC"/>
    <w:rsid w:val="000B747A"/>
    <w:rsid w:val="001738EB"/>
    <w:rsid w:val="00173B33"/>
    <w:rsid w:val="001A2AF1"/>
    <w:rsid w:val="001C7A36"/>
    <w:rsid w:val="001F6219"/>
    <w:rsid w:val="001F7549"/>
    <w:rsid w:val="0021783D"/>
    <w:rsid w:val="0024303A"/>
    <w:rsid w:val="0029289C"/>
    <w:rsid w:val="002E0439"/>
    <w:rsid w:val="00343B25"/>
    <w:rsid w:val="00357A16"/>
    <w:rsid w:val="00384EFA"/>
    <w:rsid w:val="0038726C"/>
    <w:rsid w:val="00395774"/>
    <w:rsid w:val="003C09D5"/>
    <w:rsid w:val="0041443A"/>
    <w:rsid w:val="00463A5D"/>
    <w:rsid w:val="004700E8"/>
    <w:rsid w:val="00493103"/>
    <w:rsid w:val="004A7B4D"/>
    <w:rsid w:val="004B2A26"/>
    <w:rsid w:val="004B69BB"/>
    <w:rsid w:val="004C6FCB"/>
    <w:rsid w:val="004E103C"/>
    <w:rsid w:val="0052269E"/>
    <w:rsid w:val="00587D66"/>
    <w:rsid w:val="005A0A39"/>
    <w:rsid w:val="005C4EF3"/>
    <w:rsid w:val="005D1B84"/>
    <w:rsid w:val="005D5E3F"/>
    <w:rsid w:val="006029CF"/>
    <w:rsid w:val="00636C50"/>
    <w:rsid w:val="00671228"/>
    <w:rsid w:val="006C4D3E"/>
    <w:rsid w:val="006E6399"/>
    <w:rsid w:val="006F0194"/>
    <w:rsid w:val="00754FE7"/>
    <w:rsid w:val="00764508"/>
    <w:rsid w:val="007675BF"/>
    <w:rsid w:val="00784622"/>
    <w:rsid w:val="007B7BB8"/>
    <w:rsid w:val="007C0CAD"/>
    <w:rsid w:val="00821741"/>
    <w:rsid w:val="00835569"/>
    <w:rsid w:val="008409A3"/>
    <w:rsid w:val="00873637"/>
    <w:rsid w:val="00881797"/>
    <w:rsid w:val="008A233E"/>
    <w:rsid w:val="008B3F47"/>
    <w:rsid w:val="008C3AD2"/>
    <w:rsid w:val="00925762"/>
    <w:rsid w:val="00947773"/>
    <w:rsid w:val="009C73C0"/>
    <w:rsid w:val="00A35A20"/>
    <w:rsid w:val="00A7108C"/>
    <w:rsid w:val="00A80BF4"/>
    <w:rsid w:val="00A83FAC"/>
    <w:rsid w:val="00AC6C9F"/>
    <w:rsid w:val="00AE2766"/>
    <w:rsid w:val="00B0147C"/>
    <w:rsid w:val="00B26DAB"/>
    <w:rsid w:val="00B33F46"/>
    <w:rsid w:val="00B650B3"/>
    <w:rsid w:val="00B820B5"/>
    <w:rsid w:val="00BC5B6E"/>
    <w:rsid w:val="00BD0A9D"/>
    <w:rsid w:val="00C97EF5"/>
    <w:rsid w:val="00CC463B"/>
    <w:rsid w:val="00CD13A9"/>
    <w:rsid w:val="00D426BA"/>
    <w:rsid w:val="00D439FC"/>
    <w:rsid w:val="00D4679F"/>
    <w:rsid w:val="00D91AC1"/>
    <w:rsid w:val="00E031A9"/>
    <w:rsid w:val="00E14139"/>
    <w:rsid w:val="00E30A05"/>
    <w:rsid w:val="00E3445A"/>
    <w:rsid w:val="00E42123"/>
    <w:rsid w:val="00E919A4"/>
    <w:rsid w:val="00EA1927"/>
    <w:rsid w:val="00ED0FD2"/>
    <w:rsid w:val="00EE2C40"/>
    <w:rsid w:val="00EE5D55"/>
    <w:rsid w:val="00F00DB1"/>
    <w:rsid w:val="00F354F3"/>
    <w:rsid w:val="00F36C27"/>
    <w:rsid w:val="00F60463"/>
    <w:rsid w:val="00F668B6"/>
    <w:rsid w:val="00FB5D07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7BCD1"/>
  <w15:docId w15:val="{9F5E48C0-DBE1-0840-87D2-AF83FBE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E639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E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E6399"/>
    <w:rPr>
      <w:sz w:val="18"/>
      <w:szCs w:val="18"/>
    </w:rPr>
  </w:style>
  <w:style w:type="table" w:styleId="a7">
    <w:name w:val="Table Grid"/>
    <w:basedOn w:val="a1"/>
    <w:uiPriority w:val="39"/>
    <w:qFormat/>
    <w:rsid w:val="006E63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6399"/>
    <w:pPr>
      <w:ind w:firstLineChars="200" w:firstLine="420"/>
    </w:pPr>
  </w:style>
  <w:style w:type="paragraph" w:customStyle="1" w:styleId="a9">
    <w:name w:val="封面标准名称"/>
    <w:rsid w:val="00463A5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styleId="aa">
    <w:name w:val="page number"/>
    <w:rsid w:val="00B0147C"/>
    <w:rPr>
      <w:rFonts w:ascii="Times New Roman" w:eastAsia="宋体" w:hAnsi="Times New Roman"/>
      <w:sz w:val="18"/>
    </w:rPr>
  </w:style>
  <w:style w:type="character" w:styleId="ab">
    <w:name w:val="Hyperlink"/>
    <w:basedOn w:val="a0"/>
    <w:uiPriority w:val="99"/>
    <w:unhideWhenUsed/>
    <w:rsid w:val="008409A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9A3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F0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E556D-5D52-4DF8-8064-231AACC7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9</Pages>
  <Words>765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Samuel Horn</cp:lastModifiedBy>
  <cp:revision>25</cp:revision>
  <dcterms:created xsi:type="dcterms:W3CDTF">2021-08-12T13:22:00Z</dcterms:created>
  <dcterms:modified xsi:type="dcterms:W3CDTF">2021-08-17T07:40:00Z</dcterms:modified>
</cp:coreProperties>
</file>