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ADB3C">
      <w:pPr>
        <w:jc w:val="both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</w:t>
      </w:r>
    </w:p>
    <w:p w14:paraId="03CF24EC">
      <w:pPr>
        <w:jc w:val="both"/>
        <w:rPr>
          <w:rFonts w:hint="default" w:ascii="仿宋" w:hAnsi="仿宋" w:eastAsia="仿宋" w:cs="仿宋"/>
          <w:b/>
          <w:bCs/>
          <w:sz w:val="36"/>
          <w:szCs w:val="36"/>
          <w:lang w:val="en-US" w:eastAsia="zh-CN"/>
        </w:rPr>
      </w:pPr>
    </w:p>
    <w:p w14:paraId="2579C18E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企业环境绩效评价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佐证材料清单</w:t>
      </w:r>
    </w:p>
    <w:p w14:paraId="5FB92655">
      <w:pPr>
        <w:jc w:val="center"/>
        <w:rPr>
          <w:rFonts w:hint="default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6B936BA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一、基础材料</w:t>
      </w:r>
    </w:p>
    <w:p w14:paraId="17125126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营业执照；</w:t>
      </w:r>
    </w:p>
    <w:p w14:paraId="665E6969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  <w:t>承诺函（模板见附件四）。</w:t>
      </w:r>
    </w:p>
    <w:p w14:paraId="35FC4470">
      <w:pPr>
        <w:keepNext w:val="0"/>
        <w:keepLines w:val="0"/>
        <w:pageBreakBefore w:val="0"/>
        <w:widowControl/>
        <w:numPr>
          <w:ilvl w:val="0"/>
          <w:numId w:val="2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  <w:lang w:val="en-US" w:eastAsia="zh-CN"/>
        </w:rPr>
        <w:t>相关佐证材料（视实际情况提供）</w:t>
      </w:r>
    </w:p>
    <w:p w14:paraId="1A4F62EF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default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highlight w:val="none"/>
          <w:lang w:val="en-US" w:eastAsia="zh-CN"/>
        </w:rPr>
        <w:t>1、上年度环境统计年报上报资料；</w:t>
      </w:r>
    </w:p>
    <w:p w14:paraId="3340A4AC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2、应急预案备案及演习记录；</w:t>
      </w:r>
    </w:p>
    <w:p w14:paraId="53690995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3、碳排放及减排目标、减排方案实施情况相关资料；</w:t>
      </w:r>
    </w:p>
    <w:p w14:paraId="1488FD7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4、企业建立碳排放管理体系、低碳供应链管理体系，以及开展产品碳足迹等研究、统计核算、跟踪评估，行业/区域首先开展碳中和实践等资料；</w:t>
      </w:r>
    </w:p>
    <w:p w14:paraId="5E459B2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5、清洁生产审核评估及验收证明；</w:t>
      </w:r>
    </w:p>
    <w:p w14:paraId="742AA742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6、企业投保环境污染责任保险证明材料；</w:t>
      </w:r>
    </w:p>
    <w:p w14:paraId="357E6BF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7、企业申报无废细胞评估的证明材料；</w:t>
      </w:r>
    </w:p>
    <w:p w14:paraId="6F18B6D3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8、企业开展气候投融资项目的证明材料；</w:t>
      </w:r>
    </w:p>
    <w:p w14:paraId="5E42C557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9、环境、能源、废弃物零填埋管理体系国际国内认证证书；</w:t>
      </w:r>
    </w:p>
    <w:p w14:paraId="5E9D0CDB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10、企业以及所在集团公司编制社会责任报告（CSR）或环境、社会及管治报告（ESG）、或可持续发展报告（SDG）的情况及相关环境信息披露情况；</w:t>
      </w:r>
    </w:p>
    <w:p w14:paraId="1CAEC2B6"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right="0" w:righ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11、企业获得CDP（全球环境信息研究中心）评级（或同类国际标准）、通过科学碳目标（SBTi）审核等国际认可；工信部“绿色工厂”、“绿色供应链”、“绿色产品”、“行业规范条件企业名单”等称号；国家或地方“水效领跑者”、“能效领跑者”、“环保领跑者”等称号；入选上海市现代环境治理体系典型案例或者试点名单；入选上海市碳达峰碳中和试点示范创建名单；</w:t>
      </w:r>
    </w:p>
    <w:p w14:paraId="10EAE403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12、生态红线执行情况、生物多样性保护战略制定和能力建设情况、生物友好型原料使用情况等有利于生物多样性保护举措；</w:t>
      </w:r>
    </w:p>
    <w:p w14:paraId="4B6699B8">
      <w:pPr>
        <w:keepNext w:val="0"/>
        <w:keepLines w:val="0"/>
        <w:pageBreakBefore w:val="0"/>
        <w:widowControl/>
        <w:numPr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Chars="0" w:firstLine="600" w:firstLineChars="200"/>
        <w:jc w:val="both"/>
        <w:textAlignment w:val="baseline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13、其他相关佐证材料。</w:t>
      </w:r>
      <w:bookmarkStart w:id="0" w:name="_GoBack"/>
      <w:bookmarkEnd w:id="0"/>
    </w:p>
    <w:p w14:paraId="1E25D49A"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ind w:leftChars="0" w:firstLine="420" w:firstLineChars="200"/>
        <w:textAlignment w:val="baseline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F64481"/>
    <w:multiLevelType w:val="singleLevel"/>
    <w:tmpl w:val="E8F6448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34EC6B0C"/>
    <w:multiLevelType w:val="singleLevel"/>
    <w:tmpl w:val="34EC6B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jZjAyNzk4NWRiYzg3NjYwMDk4MDM3MjA3MjNjYzMifQ=="/>
  </w:docVars>
  <w:rsids>
    <w:rsidRoot w:val="00000000"/>
    <w:rsid w:val="063C603E"/>
    <w:rsid w:val="0E6A2D0C"/>
    <w:rsid w:val="0FA90AB3"/>
    <w:rsid w:val="126C148D"/>
    <w:rsid w:val="14357918"/>
    <w:rsid w:val="1A954857"/>
    <w:rsid w:val="1C033733"/>
    <w:rsid w:val="1D4E55A7"/>
    <w:rsid w:val="25D140C5"/>
    <w:rsid w:val="2A691C72"/>
    <w:rsid w:val="37950BC2"/>
    <w:rsid w:val="3AC70A1B"/>
    <w:rsid w:val="3C940B3F"/>
    <w:rsid w:val="44953938"/>
    <w:rsid w:val="489B5295"/>
    <w:rsid w:val="4A4C0E65"/>
    <w:rsid w:val="4E08314D"/>
    <w:rsid w:val="4E716F72"/>
    <w:rsid w:val="5CAC1E40"/>
    <w:rsid w:val="70117CE9"/>
    <w:rsid w:val="71193417"/>
    <w:rsid w:val="71A11486"/>
    <w:rsid w:val="79A0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531</Words>
  <Characters>542</Characters>
  <Lines>0</Lines>
  <Paragraphs>0</Paragraphs>
  <TotalTime>2</TotalTime>
  <ScaleCrop>false</ScaleCrop>
  <LinksUpToDate>false</LinksUpToDate>
  <CharactersWithSpaces>542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2024-08-23T07:24:00Z</dcterms:created>
  <dc:creator>Administrator</dc:creator>
  <cp:lastModifiedBy>樱</cp:lastModifiedBy>
  <dcterms:modified xsi:type="dcterms:W3CDTF">2026-06-29T05:33:49Z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FC2AE3B1631A47108AF3907007CF87EA_12</vt:lpwstr>
  </property>
  <property fmtid="{D5CDD505-2E9C-101B-9397-08002B2CF9AE}" pid="4" name="KSOTemplateDocerSaveRecord">
    <vt:lpwstr>eyJoZGlkIjoiOTUzNzMzY2FiODZmNGVmODhhYzI1NTg4OGU2MjEzNWYiLCJ1c2VySWQiOiI1Mzc2Nzc0NTIifQ==</vt:lpwstr>
  </property>
</Properties>
</file>